
<file path=[Content_Types].xml><?xml version="1.0" encoding="utf-8"?>
<Types xmlns="http://schemas.openxmlformats.org/package/2006/content-types">
  <Override PartName="/customXml/itemProps2.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60C7" w:rsidRPr="00FE60C7" w:rsidRDefault="00FE60C7" w:rsidP="00FE60C7">
      <w:pPr>
        <w:ind w:left="5664" w:firstLine="6"/>
        <w:contextualSpacing/>
        <w:rPr>
          <w:rFonts w:ascii="Times New Roman" w:hAnsi="Times New Roman" w:cs="Times New Roman"/>
          <w:color w:val="000000" w:themeColor="text1"/>
          <w:sz w:val="28"/>
          <w:szCs w:val="28"/>
        </w:rPr>
      </w:pPr>
      <w:r w:rsidRPr="00FE60C7">
        <w:rPr>
          <w:rFonts w:ascii="Times New Roman" w:hAnsi="Times New Roman" w:cs="Times New Roman"/>
          <w:color w:val="000000" w:themeColor="text1"/>
          <w:sz w:val="28"/>
          <w:szCs w:val="28"/>
        </w:rPr>
        <w:t>Голові</w:t>
      </w:r>
    </w:p>
    <w:p w:rsidR="00FE60C7" w:rsidRPr="00FE60C7" w:rsidRDefault="00FE60C7" w:rsidP="00FE60C7">
      <w:pPr>
        <w:ind w:left="5664" w:firstLine="6"/>
        <w:contextualSpacing/>
        <w:rPr>
          <w:rFonts w:ascii="Times New Roman" w:hAnsi="Times New Roman" w:cs="Times New Roman"/>
          <w:color w:val="000000" w:themeColor="text1"/>
          <w:sz w:val="28"/>
          <w:szCs w:val="28"/>
        </w:rPr>
      </w:pPr>
      <w:r w:rsidRPr="00FE60C7">
        <w:rPr>
          <w:rFonts w:ascii="Times New Roman" w:hAnsi="Times New Roman" w:cs="Times New Roman"/>
          <w:color w:val="000000" w:themeColor="text1"/>
          <w:sz w:val="28"/>
          <w:szCs w:val="28"/>
        </w:rPr>
        <w:t>Сквирської міської ради</w:t>
      </w:r>
    </w:p>
    <w:p w:rsidR="00FE60C7" w:rsidRPr="00FE60C7" w:rsidRDefault="00FE60C7" w:rsidP="00FE60C7">
      <w:pPr>
        <w:contextualSpacing/>
        <w:rPr>
          <w:rFonts w:ascii="Times New Roman" w:hAnsi="Times New Roman" w:cs="Times New Roman"/>
          <w:color w:val="000000" w:themeColor="text1"/>
          <w:sz w:val="28"/>
          <w:szCs w:val="28"/>
        </w:rPr>
      </w:pPr>
      <w:r w:rsidRPr="00FE60C7">
        <w:rPr>
          <w:rFonts w:ascii="Times New Roman" w:hAnsi="Times New Roman" w:cs="Times New Roman"/>
          <w:color w:val="000000" w:themeColor="text1"/>
          <w:sz w:val="28"/>
          <w:szCs w:val="28"/>
        </w:rPr>
        <w:tab/>
      </w:r>
      <w:r w:rsidRPr="00FE60C7">
        <w:rPr>
          <w:rFonts w:ascii="Times New Roman" w:hAnsi="Times New Roman" w:cs="Times New Roman"/>
          <w:color w:val="000000" w:themeColor="text1"/>
          <w:sz w:val="28"/>
          <w:szCs w:val="28"/>
        </w:rPr>
        <w:tab/>
      </w:r>
      <w:r w:rsidRPr="00FE60C7">
        <w:rPr>
          <w:rFonts w:ascii="Times New Roman" w:hAnsi="Times New Roman" w:cs="Times New Roman"/>
          <w:color w:val="000000" w:themeColor="text1"/>
          <w:sz w:val="28"/>
          <w:szCs w:val="28"/>
        </w:rPr>
        <w:tab/>
      </w:r>
      <w:r w:rsidRPr="00FE60C7">
        <w:rPr>
          <w:rFonts w:ascii="Times New Roman" w:hAnsi="Times New Roman" w:cs="Times New Roman"/>
          <w:color w:val="000000" w:themeColor="text1"/>
          <w:sz w:val="28"/>
          <w:szCs w:val="28"/>
        </w:rPr>
        <w:tab/>
      </w:r>
      <w:r w:rsidRPr="00FE60C7">
        <w:rPr>
          <w:rFonts w:ascii="Times New Roman" w:hAnsi="Times New Roman" w:cs="Times New Roman"/>
          <w:color w:val="000000" w:themeColor="text1"/>
          <w:sz w:val="28"/>
          <w:szCs w:val="28"/>
        </w:rPr>
        <w:tab/>
      </w:r>
      <w:r w:rsidRPr="00FE60C7">
        <w:rPr>
          <w:rFonts w:ascii="Times New Roman" w:hAnsi="Times New Roman" w:cs="Times New Roman"/>
          <w:color w:val="000000" w:themeColor="text1"/>
          <w:sz w:val="28"/>
          <w:szCs w:val="28"/>
        </w:rPr>
        <w:tab/>
      </w:r>
      <w:r w:rsidRPr="00FE60C7">
        <w:rPr>
          <w:rFonts w:ascii="Times New Roman" w:hAnsi="Times New Roman" w:cs="Times New Roman"/>
          <w:color w:val="000000" w:themeColor="text1"/>
          <w:sz w:val="28"/>
          <w:szCs w:val="28"/>
        </w:rPr>
        <w:tab/>
      </w:r>
      <w:r w:rsidRPr="00FE60C7">
        <w:rPr>
          <w:rFonts w:ascii="Times New Roman" w:hAnsi="Times New Roman" w:cs="Times New Roman"/>
          <w:color w:val="000000" w:themeColor="text1"/>
          <w:sz w:val="28"/>
          <w:szCs w:val="28"/>
        </w:rPr>
        <w:tab/>
      </w:r>
      <w:proofErr w:type="spellStart"/>
      <w:r w:rsidRPr="00FE60C7">
        <w:rPr>
          <w:rFonts w:ascii="Times New Roman" w:hAnsi="Times New Roman" w:cs="Times New Roman"/>
          <w:color w:val="000000" w:themeColor="text1"/>
          <w:sz w:val="28"/>
          <w:szCs w:val="28"/>
        </w:rPr>
        <w:t>Левіцькій</w:t>
      </w:r>
      <w:proofErr w:type="spellEnd"/>
      <w:r w:rsidRPr="00FE60C7">
        <w:rPr>
          <w:rFonts w:ascii="Times New Roman" w:hAnsi="Times New Roman" w:cs="Times New Roman"/>
          <w:color w:val="000000" w:themeColor="text1"/>
          <w:sz w:val="28"/>
          <w:szCs w:val="28"/>
        </w:rPr>
        <w:t xml:space="preserve"> В.П.</w:t>
      </w:r>
    </w:p>
    <w:p w:rsidR="00FE60C7" w:rsidRPr="00FE60C7" w:rsidRDefault="00FE60C7" w:rsidP="00FE60C7">
      <w:pPr>
        <w:contextualSpacing/>
        <w:rPr>
          <w:rFonts w:ascii="Times New Roman" w:hAnsi="Times New Roman" w:cs="Times New Roman"/>
          <w:color w:val="000000" w:themeColor="text1"/>
          <w:sz w:val="28"/>
          <w:szCs w:val="28"/>
        </w:rPr>
      </w:pPr>
    </w:p>
    <w:p w:rsidR="00FE60C7" w:rsidRPr="00FE60C7" w:rsidRDefault="00FE60C7" w:rsidP="00FE60C7">
      <w:pPr>
        <w:contextualSpacing/>
        <w:rPr>
          <w:rFonts w:ascii="Times New Roman" w:hAnsi="Times New Roman" w:cs="Times New Roman"/>
          <w:b/>
          <w:color w:val="000000" w:themeColor="text1"/>
          <w:sz w:val="28"/>
          <w:szCs w:val="28"/>
        </w:rPr>
      </w:pPr>
    </w:p>
    <w:p w:rsidR="00FE60C7" w:rsidRPr="00FE60C7" w:rsidRDefault="00FE60C7" w:rsidP="00FE60C7">
      <w:pPr>
        <w:contextualSpacing/>
        <w:rPr>
          <w:rFonts w:ascii="Times New Roman" w:hAnsi="Times New Roman" w:cs="Times New Roman"/>
          <w:b/>
          <w:color w:val="000000" w:themeColor="text1"/>
          <w:sz w:val="28"/>
          <w:szCs w:val="28"/>
        </w:rPr>
      </w:pPr>
    </w:p>
    <w:p w:rsidR="00FE60C7" w:rsidRPr="00FE60C7" w:rsidRDefault="00FE60C7" w:rsidP="00FE60C7">
      <w:pPr>
        <w:contextualSpacing/>
        <w:rPr>
          <w:rFonts w:ascii="Times New Roman" w:hAnsi="Times New Roman" w:cs="Times New Roman"/>
          <w:b/>
          <w:color w:val="000000" w:themeColor="text1"/>
          <w:sz w:val="28"/>
          <w:szCs w:val="28"/>
        </w:rPr>
      </w:pPr>
    </w:p>
    <w:p w:rsidR="00FE60C7" w:rsidRPr="00FE60C7" w:rsidRDefault="00FE60C7" w:rsidP="00FE60C7">
      <w:pPr>
        <w:contextualSpacing/>
        <w:rPr>
          <w:rFonts w:ascii="Times New Roman" w:hAnsi="Times New Roman" w:cs="Times New Roman"/>
          <w:b/>
          <w:color w:val="000000" w:themeColor="text1"/>
          <w:sz w:val="28"/>
          <w:szCs w:val="28"/>
        </w:rPr>
      </w:pPr>
    </w:p>
    <w:p w:rsidR="00FE60C7" w:rsidRPr="00332689" w:rsidRDefault="00FE60C7" w:rsidP="00B73585">
      <w:pPr>
        <w:pStyle w:val="5"/>
        <w:contextualSpacing/>
        <w:jc w:val="both"/>
        <w:rPr>
          <w:rFonts w:ascii="Times New Roman" w:hAnsi="Times New Roman" w:cs="Times New Roman"/>
          <w:color w:val="000000" w:themeColor="text1"/>
          <w:sz w:val="28"/>
          <w:szCs w:val="28"/>
        </w:rPr>
      </w:pPr>
      <w:r w:rsidRPr="00FE60C7">
        <w:rPr>
          <w:rFonts w:ascii="Times New Roman" w:hAnsi="Times New Roman" w:cs="Times New Roman"/>
          <w:b/>
          <w:color w:val="000000" w:themeColor="text1"/>
          <w:sz w:val="28"/>
          <w:szCs w:val="28"/>
        </w:rPr>
        <w:t xml:space="preserve">         </w:t>
      </w:r>
      <w:r w:rsidR="0014493F">
        <w:rPr>
          <w:rFonts w:ascii="Times New Roman" w:hAnsi="Times New Roman" w:cs="Times New Roman"/>
          <w:color w:val="000000" w:themeColor="text1"/>
          <w:sz w:val="28"/>
          <w:szCs w:val="28"/>
        </w:rPr>
        <w:t>1 відділ Білоцерківського районного територіального</w:t>
      </w:r>
      <w:r w:rsidR="00332689" w:rsidRPr="00332689">
        <w:rPr>
          <w:rFonts w:ascii="Times New Roman" w:hAnsi="Times New Roman" w:cs="Times New Roman"/>
          <w:color w:val="000000" w:themeColor="text1"/>
          <w:sz w:val="28"/>
          <w:szCs w:val="28"/>
        </w:rPr>
        <w:t xml:space="preserve"> центр</w:t>
      </w:r>
      <w:r w:rsidR="0014493F">
        <w:rPr>
          <w:rFonts w:ascii="Times New Roman" w:hAnsi="Times New Roman" w:cs="Times New Roman"/>
          <w:color w:val="000000" w:themeColor="text1"/>
          <w:sz w:val="28"/>
          <w:szCs w:val="28"/>
        </w:rPr>
        <w:t>у</w:t>
      </w:r>
      <w:r w:rsidR="00332689" w:rsidRPr="00332689">
        <w:rPr>
          <w:rFonts w:ascii="Times New Roman" w:hAnsi="Times New Roman" w:cs="Times New Roman"/>
          <w:color w:val="000000" w:themeColor="text1"/>
          <w:sz w:val="28"/>
          <w:szCs w:val="28"/>
        </w:rPr>
        <w:t xml:space="preserve"> комплектування та соціальної підтримки просить Вас внести </w:t>
      </w:r>
      <w:r w:rsidR="005D28C6" w:rsidRPr="00332689">
        <w:rPr>
          <w:rFonts w:ascii="Times New Roman" w:hAnsi="Times New Roman" w:cs="Times New Roman"/>
          <w:color w:val="000000" w:themeColor="text1"/>
          <w:sz w:val="28"/>
          <w:szCs w:val="28"/>
        </w:rPr>
        <w:t xml:space="preserve">зміни до  </w:t>
      </w:r>
      <w:r w:rsidRPr="00332689">
        <w:rPr>
          <w:rFonts w:ascii="Times New Roman" w:hAnsi="Times New Roman" w:cs="Times New Roman"/>
          <w:color w:val="000000" w:themeColor="text1"/>
          <w:sz w:val="28"/>
          <w:szCs w:val="28"/>
        </w:rPr>
        <w:t xml:space="preserve"> </w:t>
      </w:r>
      <w:proofErr w:type="spellStart"/>
      <w:r w:rsidRPr="00332689">
        <w:rPr>
          <w:rStyle w:val="PalatinoLinotype"/>
          <w:rFonts w:ascii="Times New Roman" w:hAnsi="Times New Roman" w:cs="Times New Roman"/>
          <w:color w:val="000000" w:themeColor="text1"/>
          <w:sz w:val="28"/>
          <w:szCs w:val="28"/>
          <w:lang w:val="uk-UA" w:eastAsia="zh-CN"/>
        </w:rPr>
        <w:t>Міськ</w:t>
      </w:r>
      <w:proofErr w:type="spellEnd"/>
      <w:r w:rsidRPr="00332689">
        <w:rPr>
          <w:rStyle w:val="PalatinoLinotype"/>
          <w:rFonts w:ascii="Times New Roman" w:hAnsi="Times New Roman" w:cs="Times New Roman"/>
          <w:color w:val="000000" w:themeColor="text1"/>
          <w:sz w:val="28"/>
          <w:szCs w:val="28"/>
          <w:lang w:eastAsia="zh-CN"/>
        </w:rPr>
        <w:t>ої цільової П</w:t>
      </w:r>
      <w:r w:rsidRPr="00332689">
        <w:rPr>
          <w:rStyle w:val="PalatinoLinotype"/>
          <w:rFonts w:ascii="Times New Roman" w:hAnsi="Times New Roman" w:cs="Times New Roman"/>
          <w:color w:val="000000" w:themeColor="text1"/>
          <w:sz w:val="28"/>
          <w:szCs w:val="28"/>
        </w:rPr>
        <w:t>рограми “</w:t>
      </w:r>
      <w:r w:rsidRPr="00332689">
        <w:rPr>
          <w:rFonts w:ascii="Times New Roman" w:hAnsi="Times New Roman" w:cs="Times New Roman"/>
          <w:color w:val="000000" w:themeColor="text1"/>
          <w:sz w:val="28"/>
          <w:szCs w:val="28"/>
        </w:rPr>
        <w:t xml:space="preserve"> Призов на строкову військову службу, </w:t>
      </w:r>
      <w:proofErr w:type="spellStart"/>
      <w:r w:rsidRPr="00332689">
        <w:rPr>
          <w:rFonts w:ascii="Times New Roman" w:hAnsi="Times New Roman" w:cs="Times New Roman"/>
          <w:color w:val="000000" w:themeColor="text1"/>
          <w:sz w:val="28"/>
          <w:szCs w:val="28"/>
        </w:rPr>
        <w:t>зборова</w:t>
      </w:r>
      <w:proofErr w:type="spellEnd"/>
      <w:r w:rsidRPr="00332689">
        <w:rPr>
          <w:rFonts w:ascii="Times New Roman" w:hAnsi="Times New Roman" w:cs="Times New Roman"/>
          <w:color w:val="000000" w:themeColor="text1"/>
          <w:sz w:val="28"/>
          <w:szCs w:val="28"/>
        </w:rPr>
        <w:t xml:space="preserve"> підготовка</w:t>
      </w:r>
      <w:r w:rsidR="000F155D" w:rsidRPr="00332689">
        <w:rPr>
          <w:rFonts w:ascii="Times New Roman" w:hAnsi="Times New Roman" w:cs="Times New Roman"/>
          <w:color w:val="000000" w:themeColor="text1"/>
          <w:sz w:val="28"/>
          <w:szCs w:val="28"/>
        </w:rPr>
        <w:t xml:space="preserve"> військовозобов'язаних </w:t>
      </w:r>
      <w:r w:rsidRPr="00332689">
        <w:rPr>
          <w:rFonts w:ascii="Times New Roman" w:hAnsi="Times New Roman" w:cs="Times New Roman"/>
          <w:color w:val="000000" w:themeColor="text1"/>
          <w:sz w:val="28"/>
          <w:szCs w:val="28"/>
        </w:rPr>
        <w:t xml:space="preserve"> та приписка громадян до призовної дільниці  </w:t>
      </w:r>
      <w:r w:rsidRPr="00332689">
        <w:rPr>
          <w:rStyle w:val="PalatinoLinotype"/>
          <w:rFonts w:ascii="Times New Roman" w:hAnsi="Times New Roman" w:cs="Times New Roman"/>
          <w:color w:val="000000" w:themeColor="text1"/>
          <w:sz w:val="28"/>
          <w:szCs w:val="28"/>
        </w:rPr>
        <w:t xml:space="preserve">” </w:t>
      </w:r>
      <w:r w:rsidR="00BA6966">
        <w:rPr>
          <w:rFonts w:ascii="Times New Roman" w:hAnsi="Times New Roman" w:cs="Times New Roman"/>
          <w:color w:val="000000" w:themeColor="text1"/>
          <w:sz w:val="28"/>
          <w:szCs w:val="28"/>
        </w:rPr>
        <w:t>на період 2023 – 2024</w:t>
      </w:r>
      <w:r w:rsidRPr="00332689">
        <w:rPr>
          <w:rFonts w:ascii="Times New Roman" w:hAnsi="Times New Roman" w:cs="Times New Roman"/>
          <w:color w:val="000000" w:themeColor="text1"/>
          <w:sz w:val="28"/>
          <w:szCs w:val="28"/>
        </w:rPr>
        <w:t xml:space="preserve"> роки.</w:t>
      </w:r>
    </w:p>
    <w:p w:rsidR="00FE60C7" w:rsidRPr="00B73585" w:rsidRDefault="00332689" w:rsidP="00B73585">
      <w:pPr>
        <w:jc w:val="both"/>
        <w:rPr>
          <w:rFonts w:ascii="Times New Roman" w:hAnsi="Times New Roman" w:cs="Times New Roman"/>
          <w:sz w:val="28"/>
          <w:szCs w:val="28"/>
        </w:rPr>
      </w:pPr>
      <w:r>
        <w:rPr>
          <w:rFonts w:ascii="Times New Roman" w:hAnsi="Times New Roman" w:cs="Times New Roman"/>
          <w:sz w:val="28"/>
          <w:szCs w:val="28"/>
        </w:rPr>
        <w:tab/>
        <w:t xml:space="preserve">А саме  в паспорті програми в пункті 5 замінити Київський обласний територіальний </w:t>
      </w:r>
      <w:r w:rsidR="00FF08B0">
        <w:rPr>
          <w:rFonts w:ascii="Times New Roman" w:hAnsi="Times New Roman" w:cs="Times New Roman"/>
          <w:sz w:val="28"/>
          <w:szCs w:val="28"/>
        </w:rPr>
        <w:t>центр комплектування та соціальної підтримки на відділ культури, молоді і спорту Сквирської міської ради. У пункті 9 замінити Управління фінансів Сквирсько</w:t>
      </w:r>
      <w:r w:rsidR="00AA572B">
        <w:rPr>
          <w:rFonts w:ascii="Times New Roman" w:hAnsi="Times New Roman" w:cs="Times New Roman"/>
          <w:sz w:val="28"/>
          <w:szCs w:val="28"/>
        </w:rPr>
        <w:t>ї міської ради на відділ культури, молоді і спорту Сквирської міської ради. У розділі 7 замінити Київського обласного територіального центру комплектування та соціальної підтримки, відкритий в Головному управлінні Державної казначейської служби України у Киї</w:t>
      </w:r>
      <w:r w:rsidR="00B73585">
        <w:rPr>
          <w:rFonts w:ascii="Times New Roman" w:hAnsi="Times New Roman" w:cs="Times New Roman"/>
          <w:sz w:val="28"/>
          <w:szCs w:val="28"/>
        </w:rPr>
        <w:t>в</w:t>
      </w:r>
      <w:r w:rsidR="00AA572B">
        <w:rPr>
          <w:rFonts w:ascii="Times New Roman" w:hAnsi="Times New Roman" w:cs="Times New Roman"/>
          <w:sz w:val="28"/>
          <w:szCs w:val="28"/>
        </w:rPr>
        <w:t xml:space="preserve">ській області на відділ культури, молоді і спорту Сквирської міської ради, відкритий у управлінні Державної казначейської служби України у </w:t>
      </w:r>
      <w:r w:rsidR="00BA6966">
        <w:rPr>
          <w:rFonts w:ascii="Times New Roman" w:hAnsi="Times New Roman" w:cs="Times New Roman"/>
          <w:sz w:val="28"/>
          <w:szCs w:val="28"/>
        </w:rPr>
        <w:t>Білоцерківському</w:t>
      </w:r>
      <w:r w:rsidR="00AA572B">
        <w:rPr>
          <w:rFonts w:ascii="Times New Roman" w:hAnsi="Times New Roman" w:cs="Times New Roman"/>
          <w:sz w:val="28"/>
          <w:szCs w:val="28"/>
        </w:rPr>
        <w:t xml:space="preserve"> районі</w:t>
      </w:r>
      <w:r w:rsidR="00B73585">
        <w:rPr>
          <w:rFonts w:ascii="Times New Roman" w:hAnsi="Times New Roman" w:cs="Times New Roman"/>
          <w:sz w:val="28"/>
          <w:szCs w:val="28"/>
        </w:rPr>
        <w:t xml:space="preserve"> Київської області.</w:t>
      </w:r>
      <w:r w:rsidR="00AA572B">
        <w:rPr>
          <w:rFonts w:ascii="Times New Roman" w:hAnsi="Times New Roman" w:cs="Times New Roman"/>
          <w:sz w:val="28"/>
          <w:szCs w:val="28"/>
        </w:rPr>
        <w:t xml:space="preserve"> </w:t>
      </w:r>
    </w:p>
    <w:p w:rsidR="00FE60C7" w:rsidRPr="00FE60C7" w:rsidRDefault="00FE60C7" w:rsidP="00FE60C7">
      <w:pPr>
        <w:contextualSpacing/>
        <w:rPr>
          <w:rFonts w:ascii="Times New Roman" w:hAnsi="Times New Roman" w:cs="Times New Roman"/>
          <w:color w:val="000000" w:themeColor="text1"/>
          <w:sz w:val="28"/>
          <w:szCs w:val="28"/>
        </w:rPr>
      </w:pPr>
    </w:p>
    <w:p w:rsidR="00FE60C7" w:rsidRPr="00FE60C7" w:rsidRDefault="00FE60C7" w:rsidP="00FE60C7">
      <w:pPr>
        <w:contextualSpacing/>
        <w:rPr>
          <w:rFonts w:ascii="Times New Roman" w:hAnsi="Times New Roman" w:cs="Times New Roman"/>
          <w:b/>
          <w:color w:val="000000" w:themeColor="text1"/>
          <w:sz w:val="28"/>
          <w:szCs w:val="28"/>
        </w:rPr>
      </w:pPr>
    </w:p>
    <w:p w:rsidR="00FE60C7" w:rsidRPr="00FE60C7" w:rsidRDefault="00FE60C7" w:rsidP="00FE60C7">
      <w:pPr>
        <w:contextualSpacing/>
        <w:jc w:val="both"/>
        <w:rPr>
          <w:rFonts w:ascii="Times New Roman" w:hAnsi="Times New Roman" w:cs="Times New Roman"/>
          <w:color w:val="000000" w:themeColor="text1"/>
          <w:sz w:val="28"/>
          <w:szCs w:val="28"/>
        </w:rPr>
      </w:pPr>
      <w:r w:rsidRPr="00FE60C7">
        <w:rPr>
          <w:rFonts w:ascii="Times New Roman" w:hAnsi="Times New Roman" w:cs="Times New Roman"/>
          <w:color w:val="000000" w:themeColor="text1"/>
          <w:sz w:val="28"/>
          <w:szCs w:val="28"/>
        </w:rPr>
        <w:t>З повагою,</w:t>
      </w:r>
    </w:p>
    <w:p w:rsidR="00FE60C7" w:rsidRPr="00FE60C7" w:rsidRDefault="00FE60C7" w:rsidP="00FE60C7">
      <w:pPr>
        <w:contextualSpacing/>
        <w:jc w:val="both"/>
        <w:rPr>
          <w:rFonts w:ascii="Times New Roman" w:hAnsi="Times New Roman" w:cs="Times New Roman"/>
          <w:color w:val="000000" w:themeColor="text1"/>
          <w:sz w:val="28"/>
          <w:szCs w:val="28"/>
        </w:rPr>
      </w:pPr>
    </w:p>
    <w:p w:rsidR="00FE60C7" w:rsidRPr="00FE60C7" w:rsidRDefault="00BA6966" w:rsidP="00FE60C7">
      <w:pPr>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Начальник 1 відділу </w:t>
      </w:r>
    </w:p>
    <w:p w:rsidR="00FE60C7" w:rsidRPr="00FE60C7" w:rsidRDefault="00BA6966" w:rsidP="00FE60C7">
      <w:pPr>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Білоцерківського </w:t>
      </w:r>
      <w:r w:rsidR="00FE60C7" w:rsidRPr="00FE60C7">
        <w:rPr>
          <w:rFonts w:ascii="Times New Roman" w:hAnsi="Times New Roman" w:cs="Times New Roman"/>
          <w:color w:val="000000" w:themeColor="text1"/>
          <w:sz w:val="28"/>
          <w:szCs w:val="28"/>
        </w:rPr>
        <w:t xml:space="preserve">районного територіального центру </w:t>
      </w:r>
    </w:p>
    <w:p w:rsidR="00FE60C7" w:rsidRPr="00FE60C7" w:rsidRDefault="000F155D" w:rsidP="00FE60C7">
      <w:pPr>
        <w:contextualSpacing/>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к</w:t>
      </w:r>
      <w:r w:rsidR="00FE60C7" w:rsidRPr="00FE60C7">
        <w:rPr>
          <w:rFonts w:ascii="Times New Roman" w:hAnsi="Times New Roman" w:cs="Times New Roman"/>
          <w:color w:val="000000" w:themeColor="text1"/>
          <w:sz w:val="28"/>
          <w:szCs w:val="28"/>
        </w:rPr>
        <w:t>омплектування та соціальної підтримки</w:t>
      </w:r>
    </w:p>
    <w:p w:rsidR="00FE60C7" w:rsidRPr="00FE60C7" w:rsidRDefault="00FE60C7" w:rsidP="00FE60C7">
      <w:pPr>
        <w:contextualSpacing/>
        <w:jc w:val="both"/>
        <w:rPr>
          <w:rFonts w:ascii="Times New Roman" w:hAnsi="Times New Roman" w:cs="Times New Roman"/>
          <w:color w:val="000000" w:themeColor="text1"/>
          <w:sz w:val="28"/>
          <w:szCs w:val="28"/>
        </w:rPr>
      </w:pPr>
    </w:p>
    <w:p w:rsidR="00FE60C7" w:rsidRPr="00FE60C7" w:rsidRDefault="00FE60C7" w:rsidP="00FE60C7">
      <w:pPr>
        <w:contextualSpacing/>
        <w:jc w:val="both"/>
        <w:rPr>
          <w:rFonts w:ascii="Times New Roman" w:hAnsi="Times New Roman" w:cs="Times New Roman"/>
          <w:color w:val="000000" w:themeColor="text1"/>
          <w:sz w:val="28"/>
          <w:szCs w:val="28"/>
        </w:rPr>
      </w:pPr>
      <w:r w:rsidRPr="00FE60C7">
        <w:rPr>
          <w:rFonts w:ascii="Times New Roman" w:hAnsi="Times New Roman" w:cs="Times New Roman"/>
          <w:color w:val="000000" w:themeColor="text1"/>
          <w:sz w:val="28"/>
          <w:szCs w:val="28"/>
        </w:rPr>
        <w:t>підполковник</w:t>
      </w:r>
      <w:r w:rsidRPr="00FE60C7">
        <w:rPr>
          <w:rFonts w:ascii="Times New Roman" w:hAnsi="Times New Roman" w:cs="Times New Roman"/>
          <w:color w:val="000000" w:themeColor="text1"/>
          <w:sz w:val="28"/>
          <w:szCs w:val="28"/>
        </w:rPr>
        <w:tab/>
      </w:r>
      <w:r w:rsidRPr="00FE60C7">
        <w:rPr>
          <w:rFonts w:ascii="Times New Roman" w:hAnsi="Times New Roman" w:cs="Times New Roman"/>
          <w:color w:val="000000" w:themeColor="text1"/>
          <w:sz w:val="28"/>
          <w:szCs w:val="28"/>
        </w:rPr>
        <w:tab/>
      </w:r>
      <w:r w:rsidRPr="00FE60C7">
        <w:rPr>
          <w:rFonts w:ascii="Times New Roman" w:hAnsi="Times New Roman" w:cs="Times New Roman"/>
          <w:color w:val="000000" w:themeColor="text1"/>
          <w:sz w:val="28"/>
          <w:szCs w:val="28"/>
        </w:rPr>
        <w:tab/>
      </w:r>
      <w:r w:rsidRPr="00FE60C7">
        <w:rPr>
          <w:rFonts w:ascii="Times New Roman" w:hAnsi="Times New Roman" w:cs="Times New Roman"/>
          <w:color w:val="000000" w:themeColor="text1"/>
          <w:sz w:val="28"/>
          <w:szCs w:val="28"/>
        </w:rPr>
        <w:tab/>
      </w:r>
      <w:r w:rsidRPr="00FE60C7">
        <w:rPr>
          <w:rFonts w:ascii="Times New Roman" w:hAnsi="Times New Roman" w:cs="Times New Roman"/>
          <w:color w:val="000000" w:themeColor="text1"/>
          <w:sz w:val="28"/>
          <w:szCs w:val="28"/>
        </w:rPr>
        <w:tab/>
      </w:r>
      <w:r w:rsidRPr="00FE60C7">
        <w:rPr>
          <w:rFonts w:ascii="Times New Roman" w:hAnsi="Times New Roman" w:cs="Times New Roman"/>
          <w:color w:val="000000" w:themeColor="text1"/>
          <w:sz w:val="28"/>
          <w:szCs w:val="28"/>
        </w:rPr>
        <w:tab/>
        <w:t xml:space="preserve">Олександр БЕРЕЗОВСЬКИЙ </w:t>
      </w:r>
    </w:p>
    <w:p w:rsidR="00FE60C7" w:rsidRPr="00FE60C7" w:rsidRDefault="00FE60C7" w:rsidP="00FE60C7">
      <w:pPr>
        <w:contextualSpacing/>
        <w:jc w:val="both"/>
        <w:rPr>
          <w:rFonts w:ascii="Times New Roman" w:hAnsi="Times New Roman" w:cs="Times New Roman"/>
          <w:color w:val="000000" w:themeColor="text1"/>
          <w:sz w:val="28"/>
          <w:szCs w:val="28"/>
        </w:rPr>
      </w:pPr>
    </w:p>
    <w:p w:rsidR="00FE60C7" w:rsidRPr="00FE60C7" w:rsidRDefault="00FE60C7" w:rsidP="00FE60C7">
      <w:pPr>
        <w:ind w:left="5664" w:firstLine="6"/>
        <w:contextualSpacing/>
        <w:rPr>
          <w:rFonts w:ascii="Times New Roman" w:hAnsi="Times New Roman" w:cs="Times New Roman"/>
          <w:color w:val="000000" w:themeColor="text1"/>
          <w:sz w:val="28"/>
          <w:szCs w:val="28"/>
        </w:rPr>
      </w:pPr>
    </w:p>
    <w:p w:rsidR="00FE60C7" w:rsidRPr="00FE60C7" w:rsidRDefault="00FE60C7" w:rsidP="000D277F">
      <w:pPr>
        <w:spacing w:after="0" w:line="240" w:lineRule="auto"/>
        <w:ind w:left="5387"/>
        <w:jc w:val="both"/>
        <w:rPr>
          <w:rFonts w:ascii="Times New Roman" w:hAnsi="Times New Roman" w:cs="Times New Roman"/>
          <w:b/>
          <w:bCs/>
          <w:color w:val="000000" w:themeColor="text1"/>
          <w:sz w:val="28"/>
        </w:rPr>
      </w:pPr>
    </w:p>
    <w:p w:rsidR="00FE60C7" w:rsidRPr="00FE60C7" w:rsidRDefault="00FE60C7" w:rsidP="000D277F">
      <w:pPr>
        <w:spacing w:after="0" w:line="240" w:lineRule="auto"/>
        <w:ind w:left="5387"/>
        <w:jc w:val="both"/>
        <w:rPr>
          <w:rFonts w:ascii="Times New Roman" w:hAnsi="Times New Roman" w:cs="Times New Roman"/>
          <w:b/>
          <w:bCs/>
          <w:color w:val="000000" w:themeColor="text1"/>
          <w:sz w:val="28"/>
        </w:rPr>
      </w:pPr>
    </w:p>
    <w:p w:rsidR="00FE60C7" w:rsidRPr="00FE60C7" w:rsidRDefault="00FE60C7" w:rsidP="000D277F">
      <w:pPr>
        <w:spacing w:after="0" w:line="240" w:lineRule="auto"/>
        <w:ind w:left="5387"/>
        <w:jc w:val="both"/>
        <w:rPr>
          <w:rFonts w:ascii="Times New Roman" w:hAnsi="Times New Roman" w:cs="Times New Roman"/>
          <w:b/>
          <w:bCs/>
          <w:color w:val="000000" w:themeColor="text1"/>
          <w:sz w:val="28"/>
        </w:rPr>
      </w:pPr>
    </w:p>
    <w:p w:rsidR="00FE60C7" w:rsidRPr="00FE60C7" w:rsidRDefault="00FE60C7" w:rsidP="000D277F">
      <w:pPr>
        <w:spacing w:after="0" w:line="240" w:lineRule="auto"/>
        <w:ind w:left="5387"/>
        <w:jc w:val="both"/>
        <w:rPr>
          <w:rFonts w:ascii="Times New Roman" w:hAnsi="Times New Roman" w:cs="Times New Roman"/>
          <w:b/>
          <w:bCs/>
          <w:color w:val="000000" w:themeColor="text1"/>
          <w:sz w:val="28"/>
        </w:rPr>
      </w:pPr>
    </w:p>
    <w:p w:rsidR="00FE60C7" w:rsidRPr="00FE60C7" w:rsidRDefault="00FE60C7" w:rsidP="000D277F">
      <w:pPr>
        <w:spacing w:after="0" w:line="240" w:lineRule="auto"/>
        <w:ind w:left="5387"/>
        <w:jc w:val="both"/>
        <w:rPr>
          <w:rFonts w:ascii="Times New Roman" w:hAnsi="Times New Roman" w:cs="Times New Roman"/>
          <w:b/>
          <w:bCs/>
          <w:color w:val="000000" w:themeColor="text1"/>
          <w:sz w:val="28"/>
        </w:rPr>
      </w:pPr>
    </w:p>
    <w:p w:rsidR="00FE60C7" w:rsidRPr="00FE60C7" w:rsidRDefault="00FE60C7" w:rsidP="000D277F">
      <w:pPr>
        <w:spacing w:after="0" w:line="240" w:lineRule="auto"/>
        <w:ind w:left="5387"/>
        <w:jc w:val="both"/>
        <w:rPr>
          <w:rFonts w:ascii="Times New Roman" w:hAnsi="Times New Roman" w:cs="Times New Roman"/>
          <w:b/>
          <w:bCs/>
          <w:color w:val="000000" w:themeColor="text1"/>
          <w:sz w:val="28"/>
        </w:rPr>
      </w:pPr>
    </w:p>
    <w:p w:rsidR="00FE60C7" w:rsidRDefault="00FE60C7" w:rsidP="000D277F">
      <w:pPr>
        <w:spacing w:after="0" w:line="240" w:lineRule="auto"/>
        <w:ind w:left="5387"/>
        <w:jc w:val="both"/>
        <w:rPr>
          <w:rFonts w:ascii="Times New Roman" w:hAnsi="Times New Roman" w:cs="Times New Roman"/>
          <w:b/>
          <w:bCs/>
          <w:sz w:val="28"/>
        </w:rPr>
      </w:pPr>
    </w:p>
    <w:p w:rsidR="00FE60C7" w:rsidRDefault="00FE60C7" w:rsidP="000D277F">
      <w:pPr>
        <w:spacing w:after="0" w:line="240" w:lineRule="auto"/>
        <w:ind w:left="5387"/>
        <w:jc w:val="both"/>
        <w:rPr>
          <w:rFonts w:ascii="Times New Roman" w:hAnsi="Times New Roman" w:cs="Times New Roman"/>
          <w:b/>
          <w:bCs/>
          <w:sz w:val="28"/>
        </w:rPr>
      </w:pPr>
    </w:p>
    <w:p w:rsidR="00FE60C7" w:rsidRDefault="00FE60C7" w:rsidP="000D277F">
      <w:pPr>
        <w:spacing w:after="0" w:line="240" w:lineRule="auto"/>
        <w:ind w:left="5387"/>
        <w:jc w:val="both"/>
        <w:rPr>
          <w:rFonts w:ascii="Times New Roman" w:hAnsi="Times New Roman" w:cs="Times New Roman"/>
          <w:b/>
          <w:bCs/>
          <w:sz w:val="28"/>
        </w:rPr>
      </w:pPr>
    </w:p>
    <w:p w:rsidR="001248F9" w:rsidRDefault="001248F9" w:rsidP="001248F9">
      <w:pPr>
        <w:spacing w:after="0" w:line="240" w:lineRule="auto"/>
        <w:ind w:left="5387"/>
        <w:jc w:val="both"/>
        <w:rPr>
          <w:rFonts w:ascii="Times New Roman" w:hAnsi="Times New Roman" w:cs="Times New Roman"/>
          <w:b/>
          <w:bCs/>
          <w:sz w:val="28"/>
        </w:rPr>
      </w:pPr>
      <w:r>
        <w:rPr>
          <w:rFonts w:ascii="Times New Roman" w:hAnsi="Times New Roman" w:cs="Times New Roman"/>
          <w:b/>
          <w:bCs/>
          <w:sz w:val="28"/>
        </w:rPr>
        <w:lastRenderedPageBreak/>
        <w:t>ЗАТВЕРДЖЕНО</w:t>
      </w:r>
    </w:p>
    <w:p w:rsidR="001248F9" w:rsidRDefault="001248F9" w:rsidP="001248F9">
      <w:pPr>
        <w:spacing w:after="0" w:line="240" w:lineRule="auto"/>
        <w:ind w:left="5387"/>
        <w:jc w:val="both"/>
        <w:rPr>
          <w:rFonts w:ascii="Times New Roman" w:hAnsi="Times New Roman" w:cs="Times New Roman"/>
          <w:sz w:val="28"/>
        </w:rPr>
      </w:pPr>
      <w:r>
        <w:rPr>
          <w:rFonts w:ascii="Times New Roman" w:hAnsi="Times New Roman" w:cs="Times New Roman"/>
          <w:sz w:val="28"/>
        </w:rPr>
        <w:t>розпорядженням сесії</w:t>
      </w:r>
    </w:p>
    <w:p w:rsidR="001248F9" w:rsidRDefault="001248F9" w:rsidP="001248F9">
      <w:pPr>
        <w:spacing w:after="0" w:line="240" w:lineRule="auto"/>
        <w:ind w:left="5387"/>
        <w:jc w:val="both"/>
        <w:rPr>
          <w:rFonts w:ascii="Times New Roman" w:hAnsi="Times New Roman" w:cs="Times New Roman"/>
          <w:sz w:val="28"/>
        </w:rPr>
      </w:pPr>
      <w:r>
        <w:rPr>
          <w:rFonts w:ascii="Times New Roman" w:hAnsi="Times New Roman" w:cs="Times New Roman"/>
          <w:sz w:val="28"/>
        </w:rPr>
        <w:t>Сквирської міської ради</w:t>
      </w:r>
    </w:p>
    <w:p w:rsidR="001248F9" w:rsidRDefault="001248F9" w:rsidP="001248F9">
      <w:pPr>
        <w:spacing w:after="0" w:line="240" w:lineRule="auto"/>
        <w:ind w:left="5387"/>
        <w:jc w:val="both"/>
        <w:rPr>
          <w:rFonts w:ascii="Times New Roman" w:hAnsi="Times New Roman" w:cs="Times New Roman"/>
          <w:sz w:val="28"/>
        </w:rPr>
      </w:pPr>
      <w:r>
        <w:rPr>
          <w:rFonts w:ascii="Times New Roman" w:hAnsi="Times New Roman" w:cs="Times New Roman"/>
          <w:sz w:val="28"/>
        </w:rPr>
        <w:t>Від "___"_________</w:t>
      </w:r>
      <w:r w:rsidRPr="009D042E">
        <w:rPr>
          <w:rFonts w:ascii="Times New Roman" w:hAnsi="Times New Roman" w:cs="Times New Roman"/>
          <w:color w:val="FF0000"/>
          <w:sz w:val="28"/>
        </w:rPr>
        <w:t xml:space="preserve"> </w:t>
      </w:r>
      <w:r w:rsidR="00BA6966">
        <w:rPr>
          <w:rFonts w:ascii="Times New Roman" w:hAnsi="Times New Roman" w:cs="Times New Roman"/>
          <w:sz w:val="28"/>
        </w:rPr>
        <w:t>202__</w:t>
      </w:r>
      <w:r>
        <w:rPr>
          <w:rFonts w:ascii="Times New Roman" w:hAnsi="Times New Roman" w:cs="Times New Roman"/>
          <w:sz w:val="28"/>
        </w:rPr>
        <w:t xml:space="preserve"> року №</w:t>
      </w:r>
    </w:p>
    <w:p w:rsidR="000D277F" w:rsidRDefault="000D277F" w:rsidP="000D277F">
      <w:pPr>
        <w:spacing w:after="0" w:line="240" w:lineRule="auto"/>
        <w:jc w:val="both"/>
      </w:pPr>
    </w:p>
    <w:p w:rsidR="000D277F" w:rsidRDefault="000D277F" w:rsidP="000D277F">
      <w:pPr>
        <w:pStyle w:val="21"/>
        <w:shd w:val="clear" w:color="auto" w:fill="auto"/>
        <w:spacing w:before="0"/>
        <w:ind w:right="40" w:firstLine="0"/>
        <w:rPr>
          <w:rStyle w:val="PalatinoLinotype"/>
          <w:rFonts w:ascii="Times New Roman" w:hAnsi="Times New Roman" w:cs="Times New Roman"/>
          <w:sz w:val="28"/>
        </w:rPr>
      </w:pPr>
      <w:r>
        <w:rPr>
          <w:rStyle w:val="PalatinoLinotype"/>
          <w:rFonts w:ascii="Times New Roman" w:hAnsi="Times New Roman" w:cs="Times New Roman"/>
          <w:sz w:val="28"/>
        </w:rPr>
        <w:t>ПРОЕКТ</w:t>
      </w:r>
    </w:p>
    <w:p w:rsidR="000D277F" w:rsidRDefault="000D277F" w:rsidP="000D277F">
      <w:pPr>
        <w:pStyle w:val="21"/>
        <w:shd w:val="clear" w:color="auto" w:fill="auto"/>
        <w:spacing w:before="0"/>
        <w:ind w:right="40" w:firstLine="0"/>
        <w:rPr>
          <w:rStyle w:val="PalatinoLinotype"/>
          <w:rFonts w:ascii="Times New Roman" w:hAnsi="Times New Roman" w:cs="Times New Roman"/>
          <w:sz w:val="28"/>
          <w:lang w:val="uk-UA"/>
        </w:rPr>
      </w:pPr>
      <w:r>
        <w:rPr>
          <w:rStyle w:val="PalatinoLinotype"/>
          <w:rFonts w:ascii="Times New Roman" w:hAnsi="Times New Roman" w:cs="Times New Roman"/>
          <w:sz w:val="28"/>
          <w:lang w:val="uk-UA" w:eastAsia="zh-CN"/>
        </w:rPr>
        <w:t xml:space="preserve">Міської цільової </w:t>
      </w:r>
      <w:r>
        <w:rPr>
          <w:rStyle w:val="PalatinoLinotype"/>
          <w:rFonts w:ascii="Times New Roman" w:hAnsi="Times New Roman" w:cs="Times New Roman"/>
          <w:sz w:val="28"/>
          <w:lang w:eastAsia="zh-CN"/>
        </w:rPr>
        <w:t>П</w:t>
      </w:r>
      <w:r>
        <w:rPr>
          <w:rStyle w:val="PalatinoLinotype"/>
          <w:rFonts w:ascii="Times New Roman" w:hAnsi="Times New Roman" w:cs="Times New Roman"/>
          <w:sz w:val="28"/>
        </w:rPr>
        <w:t>рограм</w:t>
      </w:r>
      <w:r>
        <w:rPr>
          <w:rStyle w:val="PalatinoLinotype"/>
          <w:rFonts w:ascii="Times New Roman" w:hAnsi="Times New Roman" w:cs="Times New Roman"/>
          <w:sz w:val="28"/>
          <w:lang w:val="uk-UA"/>
        </w:rPr>
        <w:t>и</w:t>
      </w:r>
    </w:p>
    <w:p w:rsidR="000D277F" w:rsidRDefault="000D277F" w:rsidP="000D277F">
      <w:pPr>
        <w:pStyle w:val="21"/>
        <w:shd w:val="clear" w:color="auto" w:fill="auto"/>
        <w:spacing w:before="0"/>
        <w:ind w:right="40" w:firstLine="0"/>
        <w:rPr>
          <w:rStyle w:val="PalatinoLinotype"/>
          <w:rFonts w:ascii="Times New Roman" w:hAnsi="Times New Roman" w:cs="Times New Roman"/>
          <w:sz w:val="28"/>
          <w:lang w:val="uk-UA"/>
        </w:rPr>
      </w:pPr>
      <w:r>
        <w:rPr>
          <w:rStyle w:val="PalatinoLinotype"/>
          <w:rFonts w:ascii="Times New Roman" w:hAnsi="Times New Roman" w:cs="Times New Roman"/>
          <w:sz w:val="28"/>
          <w:lang w:val="uk-UA"/>
        </w:rPr>
        <w:t xml:space="preserve">«Призов на строкову військову службу, </w:t>
      </w:r>
      <w:proofErr w:type="spellStart"/>
      <w:r>
        <w:rPr>
          <w:rStyle w:val="PalatinoLinotype"/>
          <w:rFonts w:ascii="Times New Roman" w:hAnsi="Times New Roman" w:cs="Times New Roman"/>
          <w:sz w:val="28"/>
          <w:lang w:val="uk-UA"/>
        </w:rPr>
        <w:t>зборова</w:t>
      </w:r>
      <w:proofErr w:type="spellEnd"/>
      <w:r>
        <w:rPr>
          <w:rStyle w:val="PalatinoLinotype"/>
          <w:rFonts w:ascii="Times New Roman" w:hAnsi="Times New Roman" w:cs="Times New Roman"/>
          <w:sz w:val="28"/>
          <w:lang w:val="uk-UA"/>
        </w:rPr>
        <w:t xml:space="preserve"> підготовка </w:t>
      </w:r>
      <w:r w:rsidR="00B023DB">
        <w:rPr>
          <w:rStyle w:val="PalatinoLinotype"/>
          <w:rFonts w:ascii="Times New Roman" w:hAnsi="Times New Roman" w:cs="Times New Roman"/>
          <w:sz w:val="28"/>
          <w:lang w:val="uk-UA"/>
        </w:rPr>
        <w:t xml:space="preserve">військовозобов'язаних </w:t>
      </w:r>
      <w:r>
        <w:rPr>
          <w:rStyle w:val="PalatinoLinotype"/>
          <w:rFonts w:ascii="Times New Roman" w:hAnsi="Times New Roman" w:cs="Times New Roman"/>
          <w:sz w:val="28"/>
          <w:lang w:val="uk-UA"/>
        </w:rPr>
        <w:t>та приписка громадян до призовної дільниці на</w:t>
      </w:r>
      <w:r w:rsidR="000F155D">
        <w:rPr>
          <w:rStyle w:val="PalatinoLinotype"/>
          <w:rFonts w:ascii="Times New Roman" w:hAnsi="Times New Roman" w:cs="Times New Roman"/>
          <w:sz w:val="28"/>
          <w:lang w:val="uk-UA"/>
        </w:rPr>
        <w:t xml:space="preserve"> період</w:t>
      </w:r>
      <w:r w:rsidR="00BA6966">
        <w:rPr>
          <w:rStyle w:val="PalatinoLinotype"/>
          <w:rFonts w:ascii="Times New Roman" w:hAnsi="Times New Roman" w:cs="Times New Roman"/>
          <w:sz w:val="28"/>
          <w:lang w:val="uk-UA"/>
        </w:rPr>
        <w:t xml:space="preserve"> 2023-2024</w:t>
      </w:r>
      <w:r>
        <w:rPr>
          <w:rStyle w:val="PalatinoLinotype"/>
          <w:rFonts w:ascii="Times New Roman" w:hAnsi="Times New Roman" w:cs="Times New Roman"/>
          <w:sz w:val="28"/>
          <w:lang w:val="uk-UA"/>
        </w:rPr>
        <w:t xml:space="preserve"> роки»</w:t>
      </w:r>
    </w:p>
    <w:p w:rsidR="000D277F" w:rsidRDefault="000D277F" w:rsidP="000D277F">
      <w:pPr>
        <w:pStyle w:val="21"/>
        <w:shd w:val="clear" w:color="auto" w:fill="auto"/>
        <w:spacing w:before="0"/>
        <w:ind w:right="40" w:firstLine="0"/>
        <w:rPr>
          <w:rStyle w:val="PalatinoLinotype"/>
          <w:rFonts w:ascii="Times New Roman" w:hAnsi="Times New Roman" w:cs="Times New Roman"/>
          <w:sz w:val="28"/>
        </w:rPr>
      </w:pPr>
    </w:p>
    <w:p w:rsidR="000D277F" w:rsidRDefault="000D277F" w:rsidP="000D277F">
      <w:pPr>
        <w:spacing w:after="0" w:line="240" w:lineRule="auto"/>
        <w:jc w:val="center"/>
        <w:rPr>
          <w:rFonts w:ascii="Times New Roman" w:hAnsi="Times New Roman" w:cs="Times New Roman"/>
          <w:b/>
          <w:bCs/>
          <w:sz w:val="28"/>
          <w:lang w:eastAsia="zh-CN"/>
        </w:rPr>
      </w:pPr>
      <w:r>
        <w:rPr>
          <w:rFonts w:ascii="Times New Roman" w:hAnsi="Times New Roman" w:cs="Times New Roman"/>
          <w:b/>
          <w:bCs/>
          <w:sz w:val="28"/>
          <w:lang w:eastAsia="zh-CN"/>
        </w:rPr>
        <w:t>Паспорт програми</w:t>
      </w:r>
    </w:p>
    <w:p w:rsidR="000D277F" w:rsidRDefault="000D277F" w:rsidP="000D277F">
      <w:pPr>
        <w:spacing w:after="0" w:line="240" w:lineRule="auto"/>
        <w:jc w:val="center"/>
        <w:rPr>
          <w:rFonts w:ascii="Times New Roman" w:hAnsi="Times New Roman" w:cs="Times New Roman"/>
          <w:b/>
          <w:bCs/>
          <w:sz w:val="28"/>
          <w:lang w:eastAsia="zh-CN"/>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0"/>
        <w:gridCol w:w="3787"/>
        <w:gridCol w:w="5528"/>
      </w:tblGrid>
      <w:tr w:rsidR="000D277F" w:rsidRPr="00366610" w:rsidTr="0023082D">
        <w:trPr>
          <w:trHeight w:hRule="exact" w:val="667"/>
        </w:trPr>
        <w:tc>
          <w:tcPr>
            <w:tcW w:w="750" w:type="dxa"/>
            <w:shd w:val="clear" w:color="auto" w:fill="FFFFFF"/>
            <w:vAlign w:val="center"/>
          </w:tcPr>
          <w:p w:rsidR="000D277F" w:rsidRPr="00CC4881" w:rsidRDefault="000D277F" w:rsidP="0023082D">
            <w:pPr>
              <w:spacing w:after="0" w:line="240" w:lineRule="auto"/>
              <w:jc w:val="center"/>
              <w:rPr>
                <w:rFonts w:ascii="Times New Roman" w:hAnsi="Times New Roman" w:cs="Times New Roman"/>
                <w:bCs/>
                <w:sz w:val="26"/>
                <w:szCs w:val="26"/>
                <w:lang w:eastAsia="zh-CN"/>
              </w:rPr>
            </w:pPr>
            <w:r w:rsidRPr="00CC4881">
              <w:rPr>
                <w:rFonts w:ascii="Times New Roman" w:hAnsi="Times New Roman" w:cs="Times New Roman"/>
                <w:bCs/>
                <w:sz w:val="26"/>
                <w:szCs w:val="26"/>
                <w:lang w:eastAsia="zh-CN"/>
              </w:rPr>
              <w:t>1</w:t>
            </w:r>
          </w:p>
        </w:tc>
        <w:tc>
          <w:tcPr>
            <w:tcW w:w="3787" w:type="dxa"/>
            <w:shd w:val="clear" w:color="auto" w:fill="FFFFFF"/>
          </w:tcPr>
          <w:p w:rsidR="000D277F" w:rsidRPr="00CC4881" w:rsidRDefault="000D277F" w:rsidP="0023082D">
            <w:pPr>
              <w:spacing w:after="0" w:line="240" w:lineRule="auto"/>
              <w:jc w:val="both"/>
              <w:rPr>
                <w:rFonts w:ascii="Times New Roman" w:hAnsi="Times New Roman" w:cs="Times New Roman"/>
                <w:bCs/>
                <w:sz w:val="26"/>
                <w:szCs w:val="26"/>
                <w:lang w:eastAsia="zh-CN"/>
              </w:rPr>
            </w:pPr>
            <w:r w:rsidRPr="00CC4881">
              <w:rPr>
                <w:rFonts w:ascii="Times New Roman" w:hAnsi="Times New Roman" w:cs="Times New Roman"/>
                <w:bCs/>
                <w:sz w:val="26"/>
                <w:szCs w:val="26"/>
                <w:lang w:eastAsia="zh-CN"/>
              </w:rPr>
              <w:t>Ініціатор розроблення Програми</w:t>
            </w:r>
          </w:p>
        </w:tc>
        <w:tc>
          <w:tcPr>
            <w:tcW w:w="5528" w:type="dxa"/>
            <w:shd w:val="clear" w:color="auto" w:fill="FFFFFF"/>
          </w:tcPr>
          <w:p w:rsidR="000D277F" w:rsidRPr="00CC4881" w:rsidRDefault="000D277F" w:rsidP="000D277F">
            <w:pPr>
              <w:spacing w:after="0" w:line="240" w:lineRule="auto"/>
              <w:jc w:val="both"/>
              <w:rPr>
                <w:rFonts w:ascii="Times New Roman" w:hAnsi="Times New Roman" w:cs="Times New Roman"/>
                <w:bCs/>
                <w:sz w:val="26"/>
                <w:szCs w:val="26"/>
                <w:lang w:eastAsia="zh-CN"/>
              </w:rPr>
            </w:pPr>
            <w:r w:rsidRPr="00CC4881">
              <w:rPr>
                <w:rFonts w:ascii="Times New Roman" w:hAnsi="Times New Roman" w:cs="Times New Roman"/>
                <w:sz w:val="26"/>
                <w:szCs w:val="26"/>
              </w:rPr>
              <w:t xml:space="preserve">Сквирська </w:t>
            </w:r>
            <w:r>
              <w:rPr>
                <w:rFonts w:ascii="Times New Roman" w:hAnsi="Times New Roman" w:cs="Times New Roman"/>
                <w:sz w:val="26"/>
                <w:szCs w:val="26"/>
              </w:rPr>
              <w:t>міська рада</w:t>
            </w:r>
          </w:p>
        </w:tc>
      </w:tr>
      <w:tr w:rsidR="000D277F" w:rsidRPr="00366610" w:rsidTr="000D277F">
        <w:trPr>
          <w:trHeight w:hRule="exact" w:val="2793"/>
        </w:trPr>
        <w:tc>
          <w:tcPr>
            <w:tcW w:w="750" w:type="dxa"/>
            <w:shd w:val="clear" w:color="auto" w:fill="FFFFFF"/>
            <w:vAlign w:val="center"/>
          </w:tcPr>
          <w:p w:rsidR="000D277F" w:rsidRPr="00CC4881" w:rsidRDefault="000D277F" w:rsidP="0023082D">
            <w:pPr>
              <w:spacing w:after="0" w:line="240" w:lineRule="auto"/>
              <w:jc w:val="center"/>
              <w:rPr>
                <w:rFonts w:ascii="Times New Roman" w:hAnsi="Times New Roman" w:cs="Times New Roman"/>
                <w:bCs/>
                <w:sz w:val="26"/>
                <w:szCs w:val="26"/>
                <w:lang w:eastAsia="zh-CN"/>
              </w:rPr>
            </w:pPr>
            <w:r w:rsidRPr="00CC4881">
              <w:rPr>
                <w:rFonts w:ascii="Times New Roman" w:hAnsi="Times New Roman" w:cs="Times New Roman"/>
                <w:bCs/>
                <w:sz w:val="26"/>
                <w:szCs w:val="26"/>
                <w:lang w:eastAsia="zh-CN"/>
              </w:rPr>
              <w:t>2</w:t>
            </w:r>
          </w:p>
        </w:tc>
        <w:tc>
          <w:tcPr>
            <w:tcW w:w="3787" w:type="dxa"/>
            <w:shd w:val="clear" w:color="auto" w:fill="FFFFFF"/>
          </w:tcPr>
          <w:p w:rsidR="000D277F" w:rsidRPr="00CC4881" w:rsidRDefault="000D277F" w:rsidP="0023082D">
            <w:pPr>
              <w:spacing w:after="0" w:line="240" w:lineRule="auto"/>
              <w:jc w:val="both"/>
              <w:rPr>
                <w:rFonts w:ascii="Times New Roman" w:hAnsi="Times New Roman" w:cs="Times New Roman"/>
                <w:bCs/>
                <w:sz w:val="26"/>
                <w:szCs w:val="26"/>
                <w:lang w:eastAsia="zh-CN"/>
              </w:rPr>
            </w:pPr>
            <w:r w:rsidRPr="00CC4881">
              <w:rPr>
                <w:rFonts w:ascii="Times New Roman" w:hAnsi="Times New Roman" w:cs="Times New Roman"/>
                <w:bCs/>
                <w:sz w:val="26"/>
                <w:szCs w:val="26"/>
                <w:lang w:eastAsia="zh-CN"/>
              </w:rPr>
              <w:t>Підстава</w:t>
            </w:r>
          </w:p>
        </w:tc>
        <w:tc>
          <w:tcPr>
            <w:tcW w:w="5528" w:type="dxa"/>
            <w:shd w:val="clear" w:color="auto" w:fill="FFFFFF"/>
          </w:tcPr>
          <w:p w:rsidR="000D277F" w:rsidRPr="00CC4881" w:rsidRDefault="000D277F" w:rsidP="0023082D">
            <w:pPr>
              <w:spacing w:after="0" w:line="240" w:lineRule="auto"/>
              <w:jc w:val="both"/>
              <w:rPr>
                <w:rFonts w:ascii="Times New Roman" w:hAnsi="Times New Roman" w:cs="Times New Roman"/>
                <w:sz w:val="26"/>
                <w:szCs w:val="26"/>
              </w:rPr>
            </w:pPr>
            <w:r w:rsidRPr="00CC4881">
              <w:rPr>
                <w:rFonts w:ascii="Times New Roman" w:hAnsi="Times New Roman" w:cs="Times New Roman"/>
                <w:sz w:val="26"/>
                <w:szCs w:val="26"/>
              </w:rPr>
              <w:t>Конституція України, Закон України «Про місцеві державні адміністрації», Закон України «Про місцеве самоврядування в Україні», Закон України «Про військовий обов’язок і військову службу», Закон України «Про оборону України», Указ Президента України від 25 жовтня 2002 року №948/2002 «Про Концепцію допризовної підготовки і військово-патріотичного виховання молоді»</w:t>
            </w:r>
          </w:p>
        </w:tc>
      </w:tr>
      <w:tr w:rsidR="000D277F" w:rsidRPr="00366610" w:rsidTr="00CE2CCF">
        <w:trPr>
          <w:trHeight w:hRule="exact" w:val="953"/>
        </w:trPr>
        <w:tc>
          <w:tcPr>
            <w:tcW w:w="750" w:type="dxa"/>
            <w:shd w:val="clear" w:color="auto" w:fill="FFFFFF"/>
            <w:vAlign w:val="center"/>
          </w:tcPr>
          <w:p w:rsidR="000D277F" w:rsidRPr="00CC4881" w:rsidRDefault="005D28C6" w:rsidP="0023082D">
            <w:pPr>
              <w:spacing w:after="0" w:line="240" w:lineRule="auto"/>
              <w:jc w:val="center"/>
              <w:rPr>
                <w:rFonts w:ascii="Times New Roman" w:hAnsi="Times New Roman" w:cs="Times New Roman"/>
                <w:bCs/>
                <w:sz w:val="26"/>
                <w:szCs w:val="26"/>
                <w:lang w:eastAsia="zh-CN"/>
              </w:rPr>
            </w:pPr>
            <w:r>
              <w:rPr>
                <w:rFonts w:ascii="Times New Roman" w:hAnsi="Times New Roman" w:cs="Times New Roman"/>
                <w:bCs/>
                <w:sz w:val="26"/>
                <w:szCs w:val="26"/>
                <w:lang w:eastAsia="zh-CN"/>
              </w:rPr>
              <w:t>3</w:t>
            </w:r>
          </w:p>
        </w:tc>
        <w:tc>
          <w:tcPr>
            <w:tcW w:w="3787" w:type="dxa"/>
            <w:shd w:val="clear" w:color="auto" w:fill="FFFFFF"/>
          </w:tcPr>
          <w:p w:rsidR="000D277F" w:rsidRPr="00CC4881" w:rsidRDefault="000D277F" w:rsidP="0023082D">
            <w:pPr>
              <w:spacing w:after="0" w:line="240" w:lineRule="auto"/>
              <w:jc w:val="both"/>
              <w:rPr>
                <w:rFonts w:ascii="Times New Roman" w:hAnsi="Times New Roman" w:cs="Times New Roman"/>
                <w:bCs/>
                <w:sz w:val="26"/>
                <w:szCs w:val="26"/>
                <w:lang w:eastAsia="zh-CN"/>
              </w:rPr>
            </w:pPr>
            <w:r w:rsidRPr="00CC4881">
              <w:rPr>
                <w:rFonts w:ascii="Times New Roman" w:hAnsi="Times New Roman" w:cs="Times New Roman"/>
                <w:bCs/>
                <w:sz w:val="26"/>
                <w:szCs w:val="26"/>
                <w:lang w:eastAsia="zh-CN"/>
              </w:rPr>
              <w:t>Розробник Програми</w:t>
            </w:r>
          </w:p>
        </w:tc>
        <w:tc>
          <w:tcPr>
            <w:tcW w:w="5528" w:type="dxa"/>
            <w:shd w:val="clear" w:color="auto" w:fill="FFFFFF"/>
          </w:tcPr>
          <w:p w:rsidR="000D277F" w:rsidRPr="00CC4881" w:rsidRDefault="00CE2CCF" w:rsidP="006D1DEA">
            <w:pPr>
              <w:spacing w:after="0" w:line="240" w:lineRule="auto"/>
              <w:jc w:val="both"/>
              <w:rPr>
                <w:rFonts w:ascii="Times New Roman" w:hAnsi="Times New Roman" w:cs="Times New Roman"/>
                <w:bCs/>
                <w:sz w:val="26"/>
                <w:szCs w:val="26"/>
                <w:lang w:eastAsia="zh-CN"/>
              </w:rPr>
            </w:pPr>
            <w:r>
              <w:rPr>
                <w:rFonts w:ascii="Times New Roman" w:hAnsi="Times New Roman" w:cs="Times New Roman"/>
                <w:sz w:val="26"/>
                <w:szCs w:val="26"/>
              </w:rPr>
              <w:t>1 відділ Білоцерківського районного</w:t>
            </w:r>
            <w:r w:rsidR="000D277F" w:rsidRPr="00CC4881">
              <w:rPr>
                <w:rFonts w:ascii="Times New Roman" w:hAnsi="Times New Roman" w:cs="Times New Roman"/>
                <w:sz w:val="26"/>
                <w:szCs w:val="26"/>
              </w:rPr>
              <w:t xml:space="preserve"> </w:t>
            </w:r>
            <w:r>
              <w:rPr>
                <w:rFonts w:ascii="Times New Roman" w:hAnsi="Times New Roman" w:cs="Times New Roman"/>
                <w:sz w:val="26"/>
                <w:szCs w:val="26"/>
              </w:rPr>
              <w:t>територіального</w:t>
            </w:r>
            <w:r w:rsidR="006D1DEA">
              <w:rPr>
                <w:rFonts w:ascii="Times New Roman" w:hAnsi="Times New Roman" w:cs="Times New Roman"/>
                <w:sz w:val="26"/>
                <w:szCs w:val="26"/>
              </w:rPr>
              <w:t xml:space="preserve"> центр</w:t>
            </w:r>
            <w:r>
              <w:rPr>
                <w:rFonts w:ascii="Times New Roman" w:hAnsi="Times New Roman" w:cs="Times New Roman"/>
                <w:sz w:val="26"/>
                <w:szCs w:val="26"/>
              </w:rPr>
              <w:t>у</w:t>
            </w:r>
            <w:r w:rsidR="006D1DEA">
              <w:rPr>
                <w:rFonts w:ascii="Times New Roman" w:hAnsi="Times New Roman" w:cs="Times New Roman"/>
                <w:sz w:val="26"/>
                <w:szCs w:val="26"/>
              </w:rPr>
              <w:t xml:space="preserve"> комплектування та соціальної підтримки</w:t>
            </w:r>
          </w:p>
        </w:tc>
      </w:tr>
      <w:tr w:rsidR="000D277F" w:rsidRPr="00366610" w:rsidTr="00CE2CCF">
        <w:trPr>
          <w:trHeight w:hRule="exact" w:val="995"/>
        </w:trPr>
        <w:tc>
          <w:tcPr>
            <w:tcW w:w="750" w:type="dxa"/>
            <w:shd w:val="clear" w:color="auto" w:fill="FFFFFF"/>
            <w:vAlign w:val="center"/>
          </w:tcPr>
          <w:p w:rsidR="000D277F" w:rsidRPr="00CC4881" w:rsidRDefault="005D28C6" w:rsidP="0023082D">
            <w:pPr>
              <w:spacing w:after="0" w:line="240" w:lineRule="auto"/>
              <w:jc w:val="center"/>
              <w:rPr>
                <w:rFonts w:ascii="Times New Roman" w:hAnsi="Times New Roman" w:cs="Times New Roman"/>
                <w:bCs/>
                <w:sz w:val="26"/>
                <w:szCs w:val="26"/>
                <w:lang w:eastAsia="zh-CN"/>
              </w:rPr>
            </w:pPr>
            <w:r>
              <w:rPr>
                <w:rFonts w:ascii="Times New Roman" w:hAnsi="Times New Roman" w:cs="Times New Roman"/>
                <w:bCs/>
                <w:sz w:val="26"/>
                <w:szCs w:val="26"/>
                <w:lang w:eastAsia="zh-CN"/>
              </w:rPr>
              <w:t>4</w:t>
            </w:r>
          </w:p>
        </w:tc>
        <w:tc>
          <w:tcPr>
            <w:tcW w:w="3787" w:type="dxa"/>
            <w:shd w:val="clear" w:color="auto" w:fill="FFFFFF"/>
          </w:tcPr>
          <w:p w:rsidR="000D277F" w:rsidRPr="00CC4881" w:rsidRDefault="000D277F" w:rsidP="0023082D">
            <w:pPr>
              <w:spacing w:after="0" w:line="240" w:lineRule="auto"/>
              <w:jc w:val="both"/>
              <w:rPr>
                <w:rFonts w:ascii="Times New Roman" w:hAnsi="Times New Roman" w:cs="Times New Roman"/>
                <w:bCs/>
                <w:sz w:val="26"/>
                <w:szCs w:val="26"/>
                <w:lang w:eastAsia="zh-CN"/>
              </w:rPr>
            </w:pPr>
            <w:r w:rsidRPr="00CC4881">
              <w:rPr>
                <w:rFonts w:ascii="Times New Roman" w:hAnsi="Times New Roman" w:cs="Times New Roman"/>
                <w:bCs/>
                <w:sz w:val="26"/>
                <w:szCs w:val="26"/>
                <w:lang w:eastAsia="zh-CN"/>
              </w:rPr>
              <w:t>Відповідальний виконавець</w:t>
            </w:r>
          </w:p>
        </w:tc>
        <w:tc>
          <w:tcPr>
            <w:tcW w:w="5528" w:type="dxa"/>
            <w:shd w:val="clear" w:color="auto" w:fill="FFFFFF"/>
          </w:tcPr>
          <w:p w:rsidR="000D277F" w:rsidRPr="00CC4881" w:rsidRDefault="00CE2CCF" w:rsidP="005D28C6">
            <w:pPr>
              <w:spacing w:after="0" w:line="240" w:lineRule="auto"/>
              <w:jc w:val="both"/>
              <w:rPr>
                <w:rFonts w:ascii="Times New Roman" w:hAnsi="Times New Roman" w:cs="Times New Roman"/>
                <w:bCs/>
                <w:sz w:val="26"/>
                <w:szCs w:val="26"/>
                <w:lang w:eastAsia="zh-CN"/>
              </w:rPr>
            </w:pPr>
            <w:r>
              <w:rPr>
                <w:rFonts w:ascii="Times New Roman" w:hAnsi="Times New Roman" w:cs="Times New Roman"/>
                <w:sz w:val="26"/>
                <w:szCs w:val="26"/>
              </w:rPr>
              <w:t>1 відділ Білоцерківського районного</w:t>
            </w:r>
            <w:r w:rsidRPr="00CC4881">
              <w:rPr>
                <w:rFonts w:ascii="Times New Roman" w:hAnsi="Times New Roman" w:cs="Times New Roman"/>
                <w:sz w:val="26"/>
                <w:szCs w:val="26"/>
              </w:rPr>
              <w:t xml:space="preserve"> </w:t>
            </w:r>
            <w:r>
              <w:rPr>
                <w:rFonts w:ascii="Times New Roman" w:hAnsi="Times New Roman" w:cs="Times New Roman"/>
                <w:sz w:val="26"/>
                <w:szCs w:val="26"/>
              </w:rPr>
              <w:t>територіального центру комплектування та соціальної підтримки</w:t>
            </w:r>
          </w:p>
        </w:tc>
      </w:tr>
      <w:tr w:rsidR="000D277F" w:rsidRPr="00366610" w:rsidTr="00CE2CCF">
        <w:trPr>
          <w:trHeight w:hRule="exact" w:val="1547"/>
        </w:trPr>
        <w:tc>
          <w:tcPr>
            <w:tcW w:w="750" w:type="dxa"/>
            <w:shd w:val="clear" w:color="auto" w:fill="FFFFFF"/>
            <w:vAlign w:val="center"/>
          </w:tcPr>
          <w:p w:rsidR="000D277F" w:rsidRPr="00CC4881" w:rsidRDefault="005D28C6" w:rsidP="0023082D">
            <w:pPr>
              <w:jc w:val="center"/>
              <w:rPr>
                <w:rFonts w:ascii="Times New Roman" w:hAnsi="Times New Roman" w:cs="Times New Roman"/>
                <w:sz w:val="26"/>
                <w:szCs w:val="26"/>
              </w:rPr>
            </w:pPr>
            <w:r>
              <w:rPr>
                <w:rFonts w:ascii="Times New Roman" w:hAnsi="Times New Roman" w:cs="Times New Roman"/>
                <w:sz w:val="26"/>
                <w:szCs w:val="26"/>
              </w:rPr>
              <w:t>5</w:t>
            </w:r>
          </w:p>
        </w:tc>
        <w:tc>
          <w:tcPr>
            <w:tcW w:w="3787" w:type="dxa"/>
            <w:shd w:val="clear" w:color="auto" w:fill="FFFFFF"/>
          </w:tcPr>
          <w:p w:rsidR="000D277F" w:rsidRPr="00CC4881" w:rsidRDefault="000D277F" w:rsidP="0023082D">
            <w:pPr>
              <w:spacing w:after="0" w:line="240" w:lineRule="auto"/>
              <w:jc w:val="both"/>
              <w:rPr>
                <w:rFonts w:ascii="Times New Roman" w:hAnsi="Times New Roman" w:cs="Times New Roman"/>
                <w:bCs/>
                <w:sz w:val="26"/>
                <w:szCs w:val="26"/>
                <w:lang w:eastAsia="zh-CN"/>
              </w:rPr>
            </w:pPr>
            <w:r w:rsidRPr="00CC4881">
              <w:rPr>
                <w:rFonts w:ascii="Times New Roman" w:hAnsi="Times New Roman" w:cs="Times New Roman"/>
                <w:bCs/>
                <w:sz w:val="26"/>
                <w:szCs w:val="26"/>
                <w:lang w:eastAsia="zh-CN"/>
              </w:rPr>
              <w:t>Учасники Програми</w:t>
            </w:r>
          </w:p>
        </w:tc>
        <w:tc>
          <w:tcPr>
            <w:tcW w:w="5528" w:type="dxa"/>
            <w:shd w:val="clear" w:color="auto" w:fill="FFFFFF"/>
          </w:tcPr>
          <w:p w:rsidR="000F155D" w:rsidRPr="00CC4881" w:rsidRDefault="000D277F" w:rsidP="005D28C6">
            <w:pPr>
              <w:spacing w:after="0" w:line="240" w:lineRule="auto"/>
              <w:jc w:val="both"/>
              <w:rPr>
                <w:rFonts w:ascii="Times New Roman" w:hAnsi="Times New Roman" w:cs="Times New Roman"/>
                <w:bCs/>
                <w:sz w:val="26"/>
                <w:szCs w:val="26"/>
                <w:lang w:eastAsia="zh-CN"/>
              </w:rPr>
            </w:pPr>
            <w:r w:rsidRPr="00CC4881">
              <w:rPr>
                <w:rFonts w:ascii="Times New Roman" w:hAnsi="Times New Roman" w:cs="Times New Roman"/>
                <w:bCs/>
                <w:sz w:val="26"/>
                <w:szCs w:val="26"/>
                <w:lang w:eastAsia="zh-CN"/>
              </w:rPr>
              <w:t xml:space="preserve">Сквирська </w:t>
            </w:r>
            <w:r w:rsidR="006D1DEA">
              <w:rPr>
                <w:rFonts w:ascii="Times New Roman" w:hAnsi="Times New Roman" w:cs="Times New Roman"/>
                <w:bCs/>
                <w:sz w:val="26"/>
                <w:szCs w:val="26"/>
                <w:lang w:eastAsia="zh-CN"/>
              </w:rPr>
              <w:t>міська рада</w:t>
            </w:r>
            <w:r w:rsidRPr="00CC4881">
              <w:rPr>
                <w:rFonts w:ascii="Times New Roman" w:hAnsi="Times New Roman" w:cs="Times New Roman"/>
                <w:bCs/>
                <w:sz w:val="26"/>
                <w:szCs w:val="26"/>
                <w:lang w:eastAsia="zh-CN"/>
              </w:rPr>
              <w:t xml:space="preserve">,   </w:t>
            </w:r>
            <w:r w:rsidR="00CE2CCF">
              <w:rPr>
                <w:rFonts w:ascii="Times New Roman" w:hAnsi="Times New Roman" w:cs="Times New Roman"/>
                <w:sz w:val="26"/>
                <w:szCs w:val="26"/>
              </w:rPr>
              <w:t>1 відділ Білоцерківського районного</w:t>
            </w:r>
            <w:r w:rsidR="00CE2CCF" w:rsidRPr="00CC4881">
              <w:rPr>
                <w:rFonts w:ascii="Times New Roman" w:hAnsi="Times New Roman" w:cs="Times New Roman"/>
                <w:sz w:val="26"/>
                <w:szCs w:val="26"/>
              </w:rPr>
              <w:t xml:space="preserve"> </w:t>
            </w:r>
            <w:r w:rsidR="00CE2CCF">
              <w:rPr>
                <w:rFonts w:ascii="Times New Roman" w:hAnsi="Times New Roman" w:cs="Times New Roman"/>
                <w:sz w:val="26"/>
                <w:szCs w:val="26"/>
              </w:rPr>
              <w:t>територіального центру комплектування та соціальної підтримки</w:t>
            </w:r>
            <w:r w:rsidR="006D1DEA">
              <w:rPr>
                <w:rFonts w:ascii="Times New Roman" w:hAnsi="Times New Roman" w:cs="Times New Roman"/>
                <w:bCs/>
                <w:sz w:val="26"/>
                <w:szCs w:val="26"/>
                <w:lang w:eastAsia="zh-CN"/>
              </w:rPr>
              <w:t xml:space="preserve">, </w:t>
            </w:r>
            <w:r w:rsidR="005D28C6" w:rsidRPr="006464E1">
              <w:rPr>
                <w:rFonts w:ascii="Times New Roman" w:hAnsi="Times New Roman" w:cs="Times New Roman"/>
                <w:b/>
                <w:bCs/>
                <w:sz w:val="26"/>
                <w:szCs w:val="26"/>
                <w:lang w:eastAsia="zh-CN"/>
              </w:rPr>
              <w:t>Відділ культури, молоді і спорту Сквирської міської ради</w:t>
            </w:r>
          </w:p>
        </w:tc>
      </w:tr>
      <w:tr w:rsidR="000D277F" w:rsidRPr="00366610" w:rsidTr="000F155D">
        <w:trPr>
          <w:trHeight w:hRule="exact" w:val="701"/>
        </w:trPr>
        <w:tc>
          <w:tcPr>
            <w:tcW w:w="750" w:type="dxa"/>
            <w:shd w:val="clear" w:color="auto" w:fill="FFFFFF"/>
            <w:vAlign w:val="center"/>
          </w:tcPr>
          <w:p w:rsidR="000D277F" w:rsidRPr="00CC4881" w:rsidRDefault="005D28C6" w:rsidP="0023082D">
            <w:pPr>
              <w:jc w:val="center"/>
              <w:rPr>
                <w:rFonts w:ascii="Times New Roman" w:hAnsi="Times New Roman" w:cs="Times New Roman"/>
                <w:sz w:val="26"/>
                <w:szCs w:val="26"/>
              </w:rPr>
            </w:pPr>
            <w:r>
              <w:rPr>
                <w:rFonts w:ascii="Times New Roman" w:hAnsi="Times New Roman" w:cs="Times New Roman"/>
                <w:sz w:val="26"/>
                <w:szCs w:val="26"/>
              </w:rPr>
              <w:t>6</w:t>
            </w:r>
          </w:p>
        </w:tc>
        <w:tc>
          <w:tcPr>
            <w:tcW w:w="3787" w:type="dxa"/>
            <w:shd w:val="clear" w:color="auto" w:fill="FFFFFF"/>
          </w:tcPr>
          <w:p w:rsidR="000D277F" w:rsidRPr="00CC4881" w:rsidRDefault="000D277F" w:rsidP="0023082D">
            <w:pPr>
              <w:spacing w:after="0" w:line="240" w:lineRule="auto"/>
              <w:jc w:val="both"/>
              <w:rPr>
                <w:rFonts w:ascii="Times New Roman" w:hAnsi="Times New Roman" w:cs="Times New Roman"/>
                <w:bCs/>
                <w:sz w:val="26"/>
                <w:szCs w:val="26"/>
                <w:lang w:eastAsia="zh-CN"/>
              </w:rPr>
            </w:pPr>
            <w:r w:rsidRPr="00CC4881">
              <w:rPr>
                <w:rFonts w:ascii="Times New Roman" w:hAnsi="Times New Roman" w:cs="Times New Roman"/>
                <w:bCs/>
                <w:sz w:val="26"/>
                <w:szCs w:val="26"/>
                <w:lang w:eastAsia="zh-CN"/>
              </w:rPr>
              <w:t>Термін реалізації Програми</w:t>
            </w:r>
          </w:p>
        </w:tc>
        <w:tc>
          <w:tcPr>
            <w:tcW w:w="5528" w:type="dxa"/>
            <w:shd w:val="clear" w:color="auto" w:fill="FFFFFF"/>
          </w:tcPr>
          <w:p w:rsidR="000D277F" w:rsidRDefault="00CE2CCF" w:rsidP="00454EC3">
            <w:pPr>
              <w:spacing w:after="0" w:line="240" w:lineRule="auto"/>
              <w:jc w:val="both"/>
              <w:rPr>
                <w:rFonts w:ascii="Times New Roman" w:hAnsi="Times New Roman" w:cs="Times New Roman"/>
                <w:bCs/>
                <w:sz w:val="26"/>
                <w:szCs w:val="26"/>
                <w:lang w:eastAsia="zh-CN"/>
              </w:rPr>
            </w:pPr>
            <w:r>
              <w:rPr>
                <w:rFonts w:ascii="Times New Roman" w:hAnsi="Times New Roman" w:cs="Times New Roman"/>
                <w:bCs/>
                <w:sz w:val="26"/>
                <w:szCs w:val="26"/>
                <w:lang w:eastAsia="zh-CN"/>
              </w:rPr>
              <w:t>2023</w:t>
            </w:r>
            <w:r w:rsidR="000D277F" w:rsidRPr="00CC4881">
              <w:rPr>
                <w:rFonts w:ascii="Times New Roman" w:hAnsi="Times New Roman" w:cs="Times New Roman"/>
                <w:bCs/>
                <w:sz w:val="26"/>
                <w:szCs w:val="26"/>
                <w:lang w:eastAsia="zh-CN"/>
              </w:rPr>
              <w:t>-202</w:t>
            </w:r>
            <w:r>
              <w:rPr>
                <w:rFonts w:ascii="Times New Roman" w:hAnsi="Times New Roman" w:cs="Times New Roman"/>
                <w:bCs/>
                <w:sz w:val="26"/>
                <w:szCs w:val="26"/>
                <w:lang w:eastAsia="zh-CN"/>
              </w:rPr>
              <w:t>4</w:t>
            </w:r>
            <w:r w:rsidR="000D277F" w:rsidRPr="00CC4881">
              <w:rPr>
                <w:rFonts w:ascii="Times New Roman" w:hAnsi="Times New Roman" w:cs="Times New Roman"/>
                <w:bCs/>
                <w:sz w:val="26"/>
                <w:szCs w:val="26"/>
                <w:lang w:eastAsia="zh-CN"/>
              </w:rPr>
              <w:t xml:space="preserve"> роки</w:t>
            </w:r>
          </w:p>
          <w:p w:rsidR="000F155D" w:rsidRPr="00CC4881" w:rsidRDefault="000F155D" w:rsidP="00454EC3">
            <w:pPr>
              <w:spacing w:after="0" w:line="240" w:lineRule="auto"/>
              <w:jc w:val="both"/>
              <w:rPr>
                <w:rFonts w:ascii="Times New Roman" w:hAnsi="Times New Roman" w:cs="Times New Roman"/>
                <w:bCs/>
                <w:sz w:val="26"/>
                <w:szCs w:val="26"/>
                <w:lang w:eastAsia="zh-CN"/>
              </w:rPr>
            </w:pPr>
          </w:p>
        </w:tc>
      </w:tr>
      <w:tr w:rsidR="000D277F" w:rsidRPr="00366610" w:rsidTr="0023082D">
        <w:trPr>
          <w:trHeight w:hRule="exact" w:val="709"/>
        </w:trPr>
        <w:tc>
          <w:tcPr>
            <w:tcW w:w="750" w:type="dxa"/>
            <w:shd w:val="clear" w:color="auto" w:fill="FFFFFF"/>
            <w:vAlign w:val="center"/>
          </w:tcPr>
          <w:p w:rsidR="000D277F" w:rsidRPr="00CC4881" w:rsidRDefault="005D28C6" w:rsidP="0023082D">
            <w:pPr>
              <w:jc w:val="center"/>
              <w:rPr>
                <w:rFonts w:ascii="Times New Roman" w:hAnsi="Times New Roman" w:cs="Times New Roman"/>
                <w:sz w:val="26"/>
                <w:szCs w:val="26"/>
              </w:rPr>
            </w:pPr>
            <w:r>
              <w:rPr>
                <w:rFonts w:ascii="Times New Roman" w:hAnsi="Times New Roman" w:cs="Times New Roman"/>
                <w:sz w:val="26"/>
                <w:szCs w:val="26"/>
              </w:rPr>
              <w:t>7</w:t>
            </w:r>
          </w:p>
        </w:tc>
        <w:tc>
          <w:tcPr>
            <w:tcW w:w="3787" w:type="dxa"/>
            <w:shd w:val="clear" w:color="auto" w:fill="FFFFFF"/>
          </w:tcPr>
          <w:p w:rsidR="000D277F" w:rsidRPr="00CC4881" w:rsidRDefault="000D277F" w:rsidP="0023082D">
            <w:pPr>
              <w:spacing w:after="0" w:line="240" w:lineRule="auto"/>
              <w:jc w:val="both"/>
              <w:rPr>
                <w:rFonts w:ascii="Times New Roman" w:hAnsi="Times New Roman" w:cs="Times New Roman"/>
                <w:bCs/>
                <w:sz w:val="26"/>
                <w:szCs w:val="26"/>
                <w:lang w:eastAsia="zh-CN"/>
              </w:rPr>
            </w:pPr>
            <w:r w:rsidRPr="00CC4881">
              <w:rPr>
                <w:rFonts w:ascii="Times New Roman" w:hAnsi="Times New Roman" w:cs="Times New Roman"/>
                <w:bCs/>
                <w:sz w:val="26"/>
                <w:szCs w:val="26"/>
                <w:lang w:eastAsia="zh-CN"/>
              </w:rPr>
              <w:t>Перелік бюджетів, які беруть участь у виконанні Програми</w:t>
            </w:r>
          </w:p>
        </w:tc>
        <w:tc>
          <w:tcPr>
            <w:tcW w:w="5528" w:type="dxa"/>
            <w:shd w:val="clear" w:color="auto" w:fill="FFFFFF"/>
          </w:tcPr>
          <w:p w:rsidR="000D277F" w:rsidRPr="00CC4881" w:rsidRDefault="005D28C6" w:rsidP="0023082D">
            <w:pPr>
              <w:spacing w:after="0" w:line="240" w:lineRule="auto"/>
              <w:jc w:val="both"/>
              <w:rPr>
                <w:rFonts w:ascii="Times New Roman" w:hAnsi="Times New Roman" w:cs="Times New Roman"/>
                <w:bCs/>
                <w:sz w:val="26"/>
                <w:szCs w:val="26"/>
                <w:lang w:eastAsia="zh-CN"/>
              </w:rPr>
            </w:pPr>
            <w:r>
              <w:rPr>
                <w:rFonts w:ascii="Times New Roman" w:hAnsi="Times New Roman" w:cs="Times New Roman"/>
                <w:bCs/>
                <w:sz w:val="26"/>
                <w:szCs w:val="26"/>
                <w:lang w:eastAsia="zh-CN"/>
              </w:rPr>
              <w:t>Місцевий</w:t>
            </w:r>
            <w:r w:rsidR="000D277F" w:rsidRPr="00CC4881">
              <w:rPr>
                <w:rFonts w:ascii="Times New Roman" w:hAnsi="Times New Roman" w:cs="Times New Roman"/>
                <w:bCs/>
                <w:sz w:val="26"/>
                <w:szCs w:val="26"/>
                <w:lang w:eastAsia="zh-CN"/>
              </w:rPr>
              <w:t xml:space="preserve"> бюджет</w:t>
            </w:r>
            <w:r>
              <w:rPr>
                <w:rFonts w:ascii="Times New Roman" w:hAnsi="Times New Roman" w:cs="Times New Roman"/>
                <w:bCs/>
                <w:sz w:val="26"/>
                <w:szCs w:val="26"/>
                <w:lang w:eastAsia="zh-CN"/>
              </w:rPr>
              <w:t xml:space="preserve"> Сквирської міської ради</w:t>
            </w:r>
          </w:p>
          <w:p w:rsidR="000D277F" w:rsidRPr="00CC4881" w:rsidRDefault="000D277F" w:rsidP="0023082D">
            <w:pPr>
              <w:spacing w:after="0" w:line="240" w:lineRule="auto"/>
              <w:jc w:val="both"/>
              <w:rPr>
                <w:rFonts w:ascii="Times New Roman" w:hAnsi="Times New Roman" w:cs="Times New Roman"/>
                <w:bCs/>
                <w:sz w:val="26"/>
                <w:szCs w:val="26"/>
                <w:lang w:eastAsia="zh-CN"/>
              </w:rPr>
            </w:pPr>
          </w:p>
        </w:tc>
      </w:tr>
      <w:tr w:rsidR="000D277F" w:rsidRPr="00366610" w:rsidTr="0023082D">
        <w:trPr>
          <w:trHeight w:hRule="exact" w:val="1144"/>
        </w:trPr>
        <w:tc>
          <w:tcPr>
            <w:tcW w:w="750" w:type="dxa"/>
            <w:shd w:val="clear" w:color="auto" w:fill="FFFFFF"/>
            <w:vAlign w:val="center"/>
          </w:tcPr>
          <w:p w:rsidR="000D277F" w:rsidRPr="00CC4881" w:rsidRDefault="005D28C6" w:rsidP="0023082D">
            <w:pPr>
              <w:jc w:val="center"/>
              <w:rPr>
                <w:rFonts w:ascii="Times New Roman" w:hAnsi="Times New Roman" w:cs="Times New Roman"/>
                <w:sz w:val="26"/>
                <w:szCs w:val="26"/>
              </w:rPr>
            </w:pPr>
            <w:r>
              <w:rPr>
                <w:rFonts w:ascii="Times New Roman" w:hAnsi="Times New Roman" w:cs="Times New Roman"/>
                <w:sz w:val="26"/>
                <w:szCs w:val="26"/>
              </w:rPr>
              <w:t>8</w:t>
            </w:r>
          </w:p>
        </w:tc>
        <w:tc>
          <w:tcPr>
            <w:tcW w:w="3787" w:type="dxa"/>
            <w:shd w:val="clear" w:color="auto" w:fill="FFFFFF"/>
          </w:tcPr>
          <w:p w:rsidR="000D277F" w:rsidRPr="00CC4881" w:rsidRDefault="000D277F" w:rsidP="0023082D">
            <w:pPr>
              <w:spacing w:after="0" w:line="240" w:lineRule="auto"/>
              <w:jc w:val="both"/>
              <w:rPr>
                <w:rFonts w:ascii="Times New Roman" w:hAnsi="Times New Roman" w:cs="Times New Roman"/>
                <w:bCs/>
                <w:sz w:val="26"/>
                <w:szCs w:val="26"/>
                <w:lang w:eastAsia="zh-CN"/>
              </w:rPr>
            </w:pPr>
            <w:r w:rsidRPr="00CC4881">
              <w:rPr>
                <w:rFonts w:ascii="Times New Roman" w:hAnsi="Times New Roman" w:cs="Times New Roman"/>
                <w:bCs/>
                <w:sz w:val="26"/>
                <w:szCs w:val="26"/>
                <w:lang w:eastAsia="zh-CN"/>
              </w:rPr>
              <w:t>Загальний обсяг фінансових ресурсів, необхідних для реалізації програми</w:t>
            </w:r>
          </w:p>
        </w:tc>
        <w:tc>
          <w:tcPr>
            <w:tcW w:w="5528" w:type="dxa"/>
            <w:shd w:val="clear" w:color="auto" w:fill="FFFFFF"/>
          </w:tcPr>
          <w:p w:rsidR="000D277F" w:rsidRPr="006167A1" w:rsidRDefault="000D277F" w:rsidP="0023082D">
            <w:pPr>
              <w:spacing w:after="0" w:line="240" w:lineRule="auto"/>
              <w:jc w:val="both"/>
              <w:rPr>
                <w:rFonts w:ascii="Times New Roman" w:hAnsi="Times New Roman" w:cs="Times New Roman"/>
                <w:bCs/>
                <w:color w:val="000000" w:themeColor="text1"/>
                <w:sz w:val="26"/>
                <w:szCs w:val="26"/>
                <w:lang w:eastAsia="zh-CN"/>
              </w:rPr>
            </w:pPr>
            <w:r w:rsidRPr="006167A1">
              <w:rPr>
                <w:rFonts w:ascii="Times New Roman" w:hAnsi="Times New Roman" w:cs="Times New Roman"/>
                <w:bCs/>
                <w:color w:val="000000" w:themeColor="text1"/>
                <w:sz w:val="26"/>
                <w:szCs w:val="26"/>
                <w:lang w:eastAsia="zh-CN"/>
              </w:rPr>
              <w:t xml:space="preserve">Всього: </w:t>
            </w:r>
            <w:r w:rsidR="006167A1" w:rsidRPr="006167A1">
              <w:rPr>
                <w:rFonts w:ascii="Times New Roman" w:hAnsi="Times New Roman" w:cs="Times New Roman"/>
                <w:bCs/>
                <w:color w:val="000000" w:themeColor="text1"/>
                <w:sz w:val="26"/>
                <w:szCs w:val="26"/>
                <w:lang w:eastAsia="zh-CN"/>
              </w:rPr>
              <w:t>3534</w:t>
            </w:r>
            <w:r w:rsidRPr="006167A1">
              <w:rPr>
                <w:rFonts w:ascii="Times New Roman" w:hAnsi="Times New Roman" w:cs="Times New Roman"/>
                <w:bCs/>
                <w:color w:val="000000" w:themeColor="text1"/>
                <w:sz w:val="26"/>
                <w:szCs w:val="26"/>
                <w:lang w:eastAsia="zh-CN"/>
              </w:rPr>
              <w:t>00,00  грн.</w:t>
            </w:r>
          </w:p>
          <w:p w:rsidR="000D277F" w:rsidRPr="006167A1" w:rsidRDefault="00CE2CCF" w:rsidP="0023082D">
            <w:pPr>
              <w:spacing w:after="0" w:line="240" w:lineRule="auto"/>
              <w:ind w:left="459"/>
              <w:jc w:val="both"/>
              <w:rPr>
                <w:rFonts w:ascii="Times New Roman" w:hAnsi="Times New Roman" w:cs="Times New Roman"/>
                <w:bCs/>
                <w:color w:val="000000" w:themeColor="text1"/>
                <w:sz w:val="26"/>
                <w:szCs w:val="26"/>
                <w:lang w:eastAsia="zh-CN"/>
              </w:rPr>
            </w:pPr>
            <w:r>
              <w:rPr>
                <w:rFonts w:ascii="Times New Roman" w:hAnsi="Times New Roman" w:cs="Times New Roman"/>
                <w:bCs/>
                <w:color w:val="000000" w:themeColor="text1"/>
                <w:sz w:val="26"/>
                <w:szCs w:val="26"/>
                <w:lang w:eastAsia="zh-CN"/>
              </w:rPr>
              <w:t>2023</w:t>
            </w:r>
            <w:r w:rsidR="000D277F" w:rsidRPr="006167A1">
              <w:rPr>
                <w:rFonts w:ascii="Times New Roman" w:hAnsi="Times New Roman" w:cs="Times New Roman"/>
                <w:bCs/>
                <w:color w:val="000000" w:themeColor="text1"/>
                <w:sz w:val="26"/>
                <w:szCs w:val="26"/>
                <w:lang w:eastAsia="zh-CN"/>
              </w:rPr>
              <w:t xml:space="preserve"> рік –</w:t>
            </w:r>
            <w:r w:rsidR="006167A1" w:rsidRPr="006167A1">
              <w:rPr>
                <w:rFonts w:ascii="Times New Roman" w:hAnsi="Times New Roman" w:cs="Times New Roman"/>
                <w:bCs/>
                <w:color w:val="000000" w:themeColor="text1"/>
                <w:sz w:val="26"/>
                <w:szCs w:val="26"/>
                <w:lang w:eastAsia="zh-CN"/>
              </w:rPr>
              <w:t>176</w:t>
            </w:r>
            <w:r w:rsidR="000D277F" w:rsidRPr="006167A1">
              <w:rPr>
                <w:rFonts w:ascii="Times New Roman" w:hAnsi="Times New Roman" w:cs="Times New Roman"/>
                <w:bCs/>
                <w:color w:val="000000" w:themeColor="text1"/>
                <w:sz w:val="26"/>
                <w:szCs w:val="26"/>
                <w:lang w:eastAsia="zh-CN"/>
              </w:rPr>
              <w:t> </w:t>
            </w:r>
            <w:r w:rsidR="006167A1" w:rsidRPr="006167A1">
              <w:rPr>
                <w:rFonts w:ascii="Times New Roman" w:hAnsi="Times New Roman" w:cs="Times New Roman"/>
                <w:bCs/>
                <w:color w:val="000000" w:themeColor="text1"/>
                <w:sz w:val="26"/>
                <w:szCs w:val="26"/>
                <w:lang w:eastAsia="zh-CN"/>
              </w:rPr>
              <w:t>7</w:t>
            </w:r>
            <w:r w:rsidR="000D277F" w:rsidRPr="006167A1">
              <w:rPr>
                <w:rFonts w:ascii="Times New Roman" w:hAnsi="Times New Roman" w:cs="Times New Roman"/>
                <w:bCs/>
                <w:color w:val="000000" w:themeColor="text1"/>
                <w:sz w:val="26"/>
                <w:szCs w:val="26"/>
                <w:lang w:eastAsia="zh-CN"/>
              </w:rPr>
              <w:t>00,00 грн.</w:t>
            </w:r>
          </w:p>
          <w:p w:rsidR="000D277F" w:rsidRPr="00CC4881" w:rsidRDefault="00CE2CCF" w:rsidP="006167A1">
            <w:pPr>
              <w:spacing w:after="0" w:line="240" w:lineRule="auto"/>
              <w:ind w:left="459" w:firstLineChars="12" w:firstLine="31"/>
              <w:jc w:val="both"/>
              <w:rPr>
                <w:rFonts w:ascii="Times New Roman" w:hAnsi="Times New Roman" w:cs="Times New Roman"/>
                <w:bCs/>
                <w:sz w:val="26"/>
                <w:szCs w:val="26"/>
                <w:lang w:eastAsia="zh-CN"/>
              </w:rPr>
            </w:pPr>
            <w:r>
              <w:rPr>
                <w:rFonts w:ascii="Times New Roman" w:hAnsi="Times New Roman" w:cs="Times New Roman"/>
                <w:bCs/>
                <w:color w:val="000000" w:themeColor="text1"/>
                <w:sz w:val="26"/>
                <w:szCs w:val="26"/>
                <w:lang w:eastAsia="zh-CN"/>
              </w:rPr>
              <w:t>2024</w:t>
            </w:r>
            <w:r w:rsidR="006167A1" w:rsidRPr="006167A1">
              <w:rPr>
                <w:rFonts w:ascii="Times New Roman" w:hAnsi="Times New Roman" w:cs="Times New Roman"/>
                <w:bCs/>
                <w:color w:val="000000" w:themeColor="text1"/>
                <w:sz w:val="26"/>
                <w:szCs w:val="26"/>
                <w:lang w:eastAsia="zh-CN"/>
              </w:rPr>
              <w:t xml:space="preserve"> рік –176</w:t>
            </w:r>
            <w:r w:rsidR="000D277F" w:rsidRPr="006167A1">
              <w:rPr>
                <w:rFonts w:ascii="Times New Roman" w:hAnsi="Times New Roman" w:cs="Times New Roman"/>
                <w:bCs/>
                <w:color w:val="000000" w:themeColor="text1"/>
                <w:sz w:val="26"/>
                <w:szCs w:val="26"/>
                <w:lang w:val="ru-RU" w:eastAsia="zh-CN"/>
              </w:rPr>
              <w:t xml:space="preserve"> </w:t>
            </w:r>
            <w:r w:rsidR="006167A1" w:rsidRPr="006167A1">
              <w:rPr>
                <w:rFonts w:ascii="Times New Roman" w:hAnsi="Times New Roman" w:cs="Times New Roman"/>
                <w:bCs/>
                <w:color w:val="000000" w:themeColor="text1"/>
                <w:sz w:val="26"/>
                <w:szCs w:val="26"/>
                <w:lang w:val="ru-RU" w:eastAsia="zh-CN"/>
              </w:rPr>
              <w:t>7</w:t>
            </w:r>
            <w:r w:rsidR="000D277F" w:rsidRPr="006167A1">
              <w:rPr>
                <w:rFonts w:ascii="Times New Roman" w:hAnsi="Times New Roman" w:cs="Times New Roman"/>
                <w:bCs/>
                <w:color w:val="000000" w:themeColor="text1"/>
                <w:sz w:val="26"/>
                <w:szCs w:val="26"/>
                <w:lang w:eastAsia="zh-CN"/>
              </w:rPr>
              <w:t>00,00 грн.</w:t>
            </w:r>
          </w:p>
        </w:tc>
      </w:tr>
      <w:tr w:rsidR="000D277F" w:rsidRPr="00366610" w:rsidTr="0023082D">
        <w:trPr>
          <w:trHeight w:hRule="exact" w:val="693"/>
        </w:trPr>
        <w:tc>
          <w:tcPr>
            <w:tcW w:w="750" w:type="dxa"/>
            <w:shd w:val="clear" w:color="auto" w:fill="FFFFFF"/>
            <w:vAlign w:val="center"/>
          </w:tcPr>
          <w:p w:rsidR="000D277F" w:rsidRPr="00CC4881" w:rsidRDefault="005D28C6" w:rsidP="0023082D">
            <w:pPr>
              <w:jc w:val="center"/>
              <w:rPr>
                <w:rFonts w:ascii="Times New Roman" w:hAnsi="Times New Roman" w:cs="Times New Roman"/>
                <w:sz w:val="26"/>
                <w:szCs w:val="26"/>
              </w:rPr>
            </w:pPr>
            <w:r>
              <w:rPr>
                <w:rFonts w:ascii="Times New Roman" w:hAnsi="Times New Roman" w:cs="Times New Roman"/>
                <w:sz w:val="26"/>
                <w:szCs w:val="26"/>
              </w:rPr>
              <w:t>9</w:t>
            </w:r>
          </w:p>
        </w:tc>
        <w:tc>
          <w:tcPr>
            <w:tcW w:w="3787" w:type="dxa"/>
            <w:shd w:val="clear" w:color="auto" w:fill="FFFFFF"/>
          </w:tcPr>
          <w:p w:rsidR="000D277F" w:rsidRPr="00CC4881" w:rsidRDefault="000D277F" w:rsidP="0023082D">
            <w:pPr>
              <w:spacing w:after="0" w:line="240" w:lineRule="auto"/>
              <w:jc w:val="both"/>
              <w:rPr>
                <w:rFonts w:ascii="Times New Roman" w:hAnsi="Times New Roman" w:cs="Times New Roman"/>
                <w:bCs/>
                <w:sz w:val="26"/>
                <w:szCs w:val="26"/>
                <w:lang w:eastAsia="zh-CN"/>
              </w:rPr>
            </w:pPr>
            <w:r w:rsidRPr="00CC4881">
              <w:rPr>
                <w:rFonts w:ascii="Times New Roman" w:hAnsi="Times New Roman" w:cs="Times New Roman"/>
                <w:bCs/>
                <w:sz w:val="26"/>
                <w:szCs w:val="26"/>
                <w:lang w:eastAsia="zh-CN"/>
              </w:rPr>
              <w:t xml:space="preserve">Головний розпорядник коштів </w:t>
            </w:r>
          </w:p>
        </w:tc>
        <w:tc>
          <w:tcPr>
            <w:tcW w:w="5528" w:type="dxa"/>
            <w:shd w:val="clear" w:color="auto" w:fill="FFFFFF"/>
          </w:tcPr>
          <w:p w:rsidR="000D277F" w:rsidRPr="006464E1" w:rsidRDefault="005D28C6" w:rsidP="00454EC3">
            <w:pPr>
              <w:spacing w:after="0" w:line="240" w:lineRule="auto"/>
              <w:jc w:val="both"/>
              <w:rPr>
                <w:rFonts w:ascii="Times New Roman" w:hAnsi="Times New Roman" w:cs="Times New Roman"/>
                <w:b/>
                <w:bCs/>
                <w:sz w:val="26"/>
                <w:szCs w:val="26"/>
                <w:lang w:eastAsia="zh-CN"/>
              </w:rPr>
            </w:pPr>
            <w:r w:rsidRPr="006464E1">
              <w:rPr>
                <w:rFonts w:ascii="Times New Roman" w:hAnsi="Times New Roman" w:cs="Times New Roman"/>
                <w:b/>
                <w:bCs/>
                <w:sz w:val="26"/>
                <w:szCs w:val="26"/>
                <w:lang w:eastAsia="zh-CN"/>
              </w:rPr>
              <w:t>Відділ культури, молоді і спорту Сквирської міської ради</w:t>
            </w:r>
          </w:p>
        </w:tc>
      </w:tr>
    </w:tbl>
    <w:p w:rsidR="005D28C6" w:rsidRDefault="005D28C6" w:rsidP="000D277F">
      <w:pPr>
        <w:pStyle w:val="a4"/>
        <w:ind w:left="0"/>
        <w:jc w:val="both"/>
        <w:rPr>
          <w:rFonts w:ascii="Times New Roman" w:hAnsi="Times New Roman" w:cs="Times New Roman"/>
          <w:b/>
          <w:sz w:val="28"/>
          <w:szCs w:val="28"/>
        </w:rPr>
      </w:pPr>
    </w:p>
    <w:p w:rsidR="005D28C6" w:rsidRDefault="005D28C6" w:rsidP="000D277F">
      <w:pPr>
        <w:pStyle w:val="a4"/>
        <w:ind w:left="0"/>
        <w:jc w:val="both"/>
        <w:rPr>
          <w:rFonts w:ascii="Times New Roman" w:hAnsi="Times New Roman" w:cs="Times New Roman"/>
          <w:b/>
          <w:sz w:val="28"/>
          <w:szCs w:val="28"/>
        </w:rPr>
      </w:pPr>
    </w:p>
    <w:p w:rsidR="000D277F" w:rsidRPr="00366610" w:rsidRDefault="000D277F" w:rsidP="00865826">
      <w:pPr>
        <w:pStyle w:val="a4"/>
        <w:numPr>
          <w:ilvl w:val="0"/>
          <w:numId w:val="10"/>
        </w:numPr>
        <w:jc w:val="both"/>
        <w:rPr>
          <w:rFonts w:ascii="Times New Roman" w:hAnsi="Times New Roman" w:cs="Times New Roman"/>
          <w:b/>
          <w:sz w:val="28"/>
          <w:szCs w:val="28"/>
        </w:rPr>
      </w:pPr>
      <w:r w:rsidRPr="00366610">
        <w:rPr>
          <w:rFonts w:ascii="Times New Roman" w:hAnsi="Times New Roman" w:cs="Times New Roman"/>
          <w:b/>
          <w:sz w:val="28"/>
          <w:szCs w:val="28"/>
        </w:rPr>
        <w:lastRenderedPageBreak/>
        <w:t xml:space="preserve">Визначення проблеми, </w:t>
      </w:r>
      <w:r>
        <w:rPr>
          <w:rFonts w:ascii="Times New Roman" w:hAnsi="Times New Roman" w:cs="Times New Roman"/>
          <w:b/>
          <w:sz w:val="28"/>
          <w:szCs w:val="28"/>
        </w:rPr>
        <w:t xml:space="preserve"> </w:t>
      </w:r>
      <w:r w:rsidRPr="00366610">
        <w:rPr>
          <w:rFonts w:ascii="Times New Roman" w:hAnsi="Times New Roman" w:cs="Times New Roman"/>
          <w:b/>
          <w:sz w:val="28"/>
          <w:szCs w:val="28"/>
        </w:rPr>
        <w:t>на розв’язання якої спрямована Програма</w:t>
      </w:r>
    </w:p>
    <w:p w:rsidR="000D277F" w:rsidRDefault="000D277F" w:rsidP="000D277F">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Прогресивний розвиток України як суверенної демократичної держави залежить від виховання підростаючого покоління. </w:t>
      </w:r>
    </w:p>
    <w:p w:rsidR="000D277F" w:rsidRDefault="000D277F" w:rsidP="000D277F">
      <w:pPr>
        <w:spacing w:after="0" w:line="360" w:lineRule="auto"/>
        <w:ind w:firstLine="567"/>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Підготовка молоді до військової служби та призов громадян на строкову військову службу з метою комплектування військ молодим поповненням </w:t>
      </w:r>
      <w:r w:rsidR="00454EC3">
        <w:rPr>
          <w:rFonts w:ascii="Times New Roman" w:eastAsia="Times New Roman" w:hAnsi="Times New Roman" w:cs="Times New Roman"/>
          <w:sz w:val="28"/>
          <w:szCs w:val="24"/>
          <w:lang w:eastAsia="ru-RU"/>
        </w:rPr>
        <w:t xml:space="preserve">, </w:t>
      </w:r>
      <w:proofErr w:type="spellStart"/>
      <w:r w:rsidR="00454EC3">
        <w:rPr>
          <w:rFonts w:ascii="Times New Roman" w:eastAsia="Times New Roman" w:hAnsi="Times New Roman" w:cs="Times New Roman"/>
          <w:sz w:val="28"/>
          <w:szCs w:val="24"/>
          <w:lang w:eastAsia="ru-RU"/>
        </w:rPr>
        <w:t>зборова</w:t>
      </w:r>
      <w:proofErr w:type="spellEnd"/>
      <w:r w:rsidR="00454EC3">
        <w:rPr>
          <w:rFonts w:ascii="Times New Roman" w:eastAsia="Times New Roman" w:hAnsi="Times New Roman" w:cs="Times New Roman"/>
          <w:sz w:val="28"/>
          <w:szCs w:val="24"/>
          <w:lang w:eastAsia="ru-RU"/>
        </w:rPr>
        <w:t xml:space="preserve"> підготовка військовозобов'язаних </w:t>
      </w:r>
      <w:r>
        <w:rPr>
          <w:rFonts w:ascii="Times New Roman" w:eastAsia="Times New Roman" w:hAnsi="Times New Roman" w:cs="Times New Roman"/>
          <w:sz w:val="28"/>
          <w:szCs w:val="24"/>
          <w:lang w:eastAsia="ru-RU"/>
        </w:rPr>
        <w:t>завжди були важливим елементом будівництва Збройних Сил України та підтримки їх боєздатності.</w:t>
      </w:r>
    </w:p>
    <w:p w:rsidR="000D277F" w:rsidRDefault="000D277F" w:rsidP="000D277F">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Великого значення це питання набуває сьогодні, з початком реалізації Державної програми реформування та розвитку Збройних Сил України.</w:t>
      </w:r>
    </w:p>
    <w:p w:rsidR="000D277F" w:rsidRPr="00856266" w:rsidRDefault="000D277F" w:rsidP="000D277F">
      <w:pPr>
        <w:spacing w:after="0" w:line="360" w:lineRule="auto"/>
        <w:ind w:firstLine="567"/>
        <w:jc w:val="both"/>
        <w:rPr>
          <w:rFonts w:ascii="Times New Roman" w:hAnsi="Times New Roman" w:cs="Times New Roman"/>
          <w:sz w:val="28"/>
          <w:szCs w:val="28"/>
        </w:rPr>
      </w:pPr>
      <w:r>
        <w:rPr>
          <w:rFonts w:ascii="Times New Roman" w:eastAsia="Times New Roman" w:hAnsi="Times New Roman" w:cs="Times New Roman"/>
          <w:sz w:val="28"/>
          <w:lang w:eastAsia="ar-SA"/>
        </w:rPr>
        <w:t xml:space="preserve">На місцеві органи виконавчої влади, органи місцевого самоврядування та </w:t>
      </w:r>
      <w:r w:rsidR="00454EC3">
        <w:rPr>
          <w:rFonts w:ascii="Times New Roman" w:eastAsia="Times New Roman" w:hAnsi="Times New Roman" w:cs="Times New Roman"/>
          <w:sz w:val="28"/>
          <w:lang w:eastAsia="ar-SA"/>
        </w:rPr>
        <w:t xml:space="preserve"> територіальні центри комплектування </w:t>
      </w:r>
      <w:r w:rsidR="00D36AB9">
        <w:rPr>
          <w:rFonts w:ascii="Times New Roman" w:eastAsia="Times New Roman" w:hAnsi="Times New Roman" w:cs="Times New Roman"/>
          <w:sz w:val="28"/>
          <w:lang w:eastAsia="ar-SA"/>
        </w:rPr>
        <w:t>та соціальної підтримки</w:t>
      </w:r>
      <w:r>
        <w:rPr>
          <w:rFonts w:ascii="Times New Roman" w:eastAsia="Times New Roman" w:hAnsi="Times New Roman" w:cs="Times New Roman"/>
          <w:sz w:val="28"/>
          <w:lang w:eastAsia="ar-SA"/>
        </w:rPr>
        <w:t xml:space="preserve"> покладено обов’язки забезпечення всебічної підготовки молоді до захисту Батьківщини.</w:t>
      </w:r>
    </w:p>
    <w:p w:rsidR="000D277F" w:rsidRPr="007D7B51" w:rsidRDefault="000D277F" w:rsidP="000D277F">
      <w:pPr>
        <w:suppressAutoHyphens/>
        <w:spacing w:after="0" w:line="360" w:lineRule="auto"/>
        <w:ind w:firstLine="567"/>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lang w:eastAsia="ar-SA"/>
        </w:rPr>
        <w:t xml:space="preserve">Згідно з ч.1 ст.43 Закону України </w:t>
      </w:r>
      <w:r w:rsidRPr="007D7B51">
        <w:rPr>
          <w:rFonts w:ascii="Times New Roman" w:eastAsia="Times New Roman" w:hAnsi="Times New Roman" w:cs="Times New Roman"/>
          <w:sz w:val="28"/>
          <w:szCs w:val="28"/>
          <w:lang w:eastAsia="ar-SA"/>
        </w:rPr>
        <w:t>«</w:t>
      </w:r>
      <w:r w:rsidRPr="007D7B51">
        <w:rPr>
          <w:rFonts w:ascii="Times New Roman" w:eastAsia="Times New Roman" w:hAnsi="Times New Roman" w:cs="Times New Roman"/>
          <w:bCs/>
          <w:kern w:val="36"/>
          <w:sz w:val="28"/>
          <w:szCs w:val="28"/>
          <w:lang w:eastAsia="uk-UA"/>
        </w:rPr>
        <w:t>Про військовий обов</w:t>
      </w:r>
      <w:r w:rsidRPr="007D7B51">
        <w:rPr>
          <w:rFonts w:ascii="Times New Roman" w:eastAsia="Times New Roman" w:hAnsi="Times New Roman" w:cs="Times New Roman"/>
          <w:sz w:val="28"/>
          <w:szCs w:val="28"/>
          <w:lang w:eastAsia="ar-SA"/>
        </w:rPr>
        <w:t>’</w:t>
      </w:r>
      <w:r w:rsidRPr="007D7B51">
        <w:rPr>
          <w:rFonts w:ascii="Times New Roman" w:eastAsia="Times New Roman" w:hAnsi="Times New Roman" w:cs="Times New Roman"/>
          <w:bCs/>
          <w:kern w:val="36"/>
          <w:sz w:val="28"/>
          <w:szCs w:val="28"/>
          <w:lang w:eastAsia="uk-UA"/>
        </w:rPr>
        <w:t>язок і військову службу», ф</w:t>
      </w:r>
      <w:r w:rsidRPr="007D7B51">
        <w:rPr>
          <w:rFonts w:ascii="Times New Roman" w:eastAsia="Times New Roman" w:hAnsi="Times New Roman" w:cs="Times New Roman"/>
          <w:sz w:val="28"/>
          <w:szCs w:val="28"/>
          <w:lang w:eastAsia="uk-UA"/>
        </w:rPr>
        <w:t>інансове забезпечення заходів, пов'язаних з організацією військової служби і виконанням військового обов'язку, здійснюється за рахунок і в межах коштів Державного бюджету України. Додаткове фінансування цих заходів може відбуватися за рахунок інших джерел, не заборонених законодавством.</w:t>
      </w:r>
    </w:p>
    <w:p w:rsidR="000D277F" w:rsidRDefault="000D277F" w:rsidP="00E664B5">
      <w:pPr>
        <w:spacing w:after="0" w:line="360" w:lineRule="auto"/>
        <w:ind w:firstLine="567"/>
        <w:jc w:val="both"/>
        <w:textAlignment w:val="baseline"/>
        <w:rPr>
          <w:rFonts w:ascii="Times New Roman" w:eastAsia="Times New Roman" w:hAnsi="Times New Roman" w:cs="Times New Roman"/>
          <w:sz w:val="28"/>
          <w:szCs w:val="28"/>
          <w:lang w:eastAsia="uk-UA"/>
        </w:rPr>
      </w:pPr>
      <w:r w:rsidRPr="007D7B51">
        <w:rPr>
          <w:rFonts w:ascii="Times New Roman" w:eastAsia="Times New Roman" w:hAnsi="Times New Roman" w:cs="Times New Roman"/>
          <w:sz w:val="28"/>
          <w:szCs w:val="28"/>
          <w:lang w:eastAsia="uk-UA"/>
        </w:rPr>
        <w:t>Згідно з ч.2 ст. 43 цього Закону, центральні органи виконавчої влади, Рада міністрів Автономної Республіки Крим, місцеві державні адміністрації та органи місцевого самоврядування для проведення медичного огляду громадян, призову їх на військову службу, відправлення призваних осіб до військових частин, прийняття на військову службу за контрактом</w:t>
      </w:r>
      <w:r w:rsidR="00D36AB9">
        <w:rPr>
          <w:rFonts w:ascii="Times New Roman" w:eastAsia="Times New Roman" w:hAnsi="Times New Roman" w:cs="Times New Roman"/>
          <w:sz w:val="28"/>
          <w:szCs w:val="28"/>
          <w:lang w:eastAsia="uk-UA"/>
        </w:rPr>
        <w:t xml:space="preserve">, доставка військовозобов'язаних до військових частин для проходження </w:t>
      </w:r>
      <w:proofErr w:type="spellStart"/>
      <w:r w:rsidR="00D36AB9">
        <w:rPr>
          <w:rFonts w:ascii="Times New Roman" w:eastAsia="Times New Roman" w:hAnsi="Times New Roman" w:cs="Times New Roman"/>
          <w:sz w:val="28"/>
          <w:szCs w:val="28"/>
          <w:lang w:eastAsia="uk-UA"/>
        </w:rPr>
        <w:t>зборової</w:t>
      </w:r>
      <w:proofErr w:type="spellEnd"/>
      <w:r w:rsidR="00D36AB9">
        <w:rPr>
          <w:rFonts w:ascii="Times New Roman" w:eastAsia="Times New Roman" w:hAnsi="Times New Roman" w:cs="Times New Roman"/>
          <w:sz w:val="28"/>
          <w:szCs w:val="28"/>
          <w:lang w:eastAsia="uk-UA"/>
        </w:rPr>
        <w:t xml:space="preserve"> підготовки та їх повернення після проходження </w:t>
      </w:r>
      <w:proofErr w:type="spellStart"/>
      <w:r w:rsidR="00D36AB9">
        <w:rPr>
          <w:rFonts w:ascii="Times New Roman" w:eastAsia="Times New Roman" w:hAnsi="Times New Roman" w:cs="Times New Roman"/>
          <w:sz w:val="28"/>
          <w:szCs w:val="28"/>
          <w:lang w:eastAsia="uk-UA"/>
        </w:rPr>
        <w:t>зборової</w:t>
      </w:r>
      <w:proofErr w:type="spellEnd"/>
      <w:r w:rsidR="00D36AB9">
        <w:rPr>
          <w:rFonts w:ascii="Times New Roman" w:eastAsia="Times New Roman" w:hAnsi="Times New Roman" w:cs="Times New Roman"/>
          <w:sz w:val="28"/>
          <w:szCs w:val="28"/>
          <w:lang w:eastAsia="uk-UA"/>
        </w:rPr>
        <w:t xml:space="preserve"> підготовки</w:t>
      </w:r>
      <w:r w:rsidRPr="007D7B51">
        <w:rPr>
          <w:rFonts w:ascii="Times New Roman" w:eastAsia="Times New Roman" w:hAnsi="Times New Roman" w:cs="Times New Roman"/>
          <w:sz w:val="28"/>
          <w:szCs w:val="28"/>
          <w:lang w:eastAsia="uk-UA"/>
        </w:rPr>
        <w:t xml:space="preserve"> зо</w:t>
      </w:r>
      <w:r w:rsidR="00E664B5">
        <w:rPr>
          <w:rFonts w:ascii="Times New Roman" w:eastAsia="Times New Roman" w:hAnsi="Times New Roman" w:cs="Times New Roman"/>
          <w:sz w:val="28"/>
          <w:szCs w:val="28"/>
          <w:lang w:eastAsia="uk-UA"/>
        </w:rPr>
        <w:t>бов'язані забезпечувати районні територіальні центри комплектування та соціальної підтримки</w:t>
      </w:r>
      <w:r w:rsidRPr="007D7B51">
        <w:rPr>
          <w:rFonts w:ascii="Times New Roman" w:eastAsia="Times New Roman" w:hAnsi="Times New Roman" w:cs="Times New Roman"/>
          <w:sz w:val="28"/>
          <w:szCs w:val="28"/>
          <w:lang w:eastAsia="uk-UA"/>
        </w:rPr>
        <w:t xml:space="preserve"> необхідною кількістю технічних працівників та обслуговуючого персоналу, обладнаним</w:t>
      </w:r>
      <w:r w:rsidR="00E664B5">
        <w:rPr>
          <w:rFonts w:ascii="Times New Roman" w:eastAsia="Times New Roman" w:hAnsi="Times New Roman" w:cs="Times New Roman"/>
          <w:sz w:val="28"/>
          <w:szCs w:val="28"/>
          <w:lang w:eastAsia="uk-UA"/>
        </w:rPr>
        <w:t>и призовними дільницями</w:t>
      </w:r>
      <w:r w:rsidRPr="007D7B51">
        <w:rPr>
          <w:rFonts w:ascii="Times New Roman" w:eastAsia="Times New Roman" w:hAnsi="Times New Roman" w:cs="Times New Roman"/>
          <w:sz w:val="28"/>
          <w:szCs w:val="28"/>
          <w:lang w:eastAsia="uk-UA"/>
        </w:rPr>
        <w:t>, медикаментами, інструментарієм, медичним і господарським майном, автомобільним транспортом, а також забезпечувати здійснення охорони громадського порядку на призовних пунктах.</w:t>
      </w:r>
    </w:p>
    <w:p w:rsidR="00CE2CCF" w:rsidRDefault="00CE2CCF" w:rsidP="00E664B5">
      <w:pPr>
        <w:spacing w:after="0" w:line="360" w:lineRule="auto"/>
        <w:ind w:firstLine="567"/>
        <w:jc w:val="both"/>
        <w:textAlignment w:val="baseline"/>
        <w:rPr>
          <w:rFonts w:ascii="Times New Roman" w:eastAsia="Times New Roman" w:hAnsi="Times New Roman" w:cs="Times New Roman"/>
          <w:sz w:val="28"/>
          <w:lang w:eastAsia="ar-SA"/>
        </w:rPr>
      </w:pPr>
    </w:p>
    <w:p w:rsidR="000D277F" w:rsidRDefault="000D277F" w:rsidP="000D277F">
      <w:pPr>
        <w:suppressAutoHyphens/>
        <w:spacing w:after="0" w:line="360" w:lineRule="auto"/>
        <w:ind w:firstLine="567"/>
        <w:jc w:val="both"/>
        <w:rPr>
          <w:rFonts w:ascii="Times New Roman" w:eastAsia="Times New Roman" w:hAnsi="Times New Roman" w:cs="Times New Roman"/>
          <w:sz w:val="28"/>
          <w:lang w:eastAsia="ar-SA"/>
        </w:rPr>
      </w:pPr>
      <w:r>
        <w:rPr>
          <w:rFonts w:ascii="Times New Roman" w:eastAsia="Times New Roman" w:hAnsi="Times New Roman" w:cs="Times New Roman"/>
          <w:sz w:val="28"/>
          <w:lang w:eastAsia="ar-SA"/>
        </w:rPr>
        <w:lastRenderedPageBreak/>
        <w:t xml:space="preserve">Вирішити ці питання в сучасних економічних умовах, враховуючи, що через призовну дільницю району у рік проходить понад </w:t>
      </w:r>
      <w:r w:rsidR="00E664B5">
        <w:rPr>
          <w:rFonts w:ascii="Times New Roman" w:eastAsia="Times New Roman" w:hAnsi="Times New Roman" w:cs="Times New Roman"/>
          <w:color w:val="000000" w:themeColor="text1"/>
          <w:sz w:val="28"/>
          <w:lang w:eastAsia="ar-SA"/>
        </w:rPr>
        <w:t>8</w:t>
      </w:r>
      <w:r>
        <w:rPr>
          <w:rFonts w:ascii="Times New Roman" w:eastAsia="Times New Roman" w:hAnsi="Times New Roman" w:cs="Times New Roman"/>
          <w:color w:val="000000" w:themeColor="text1"/>
          <w:sz w:val="28"/>
          <w:lang w:eastAsia="ar-SA"/>
        </w:rPr>
        <w:t xml:space="preserve">00 </w:t>
      </w:r>
      <w:r>
        <w:rPr>
          <w:rFonts w:ascii="Times New Roman" w:eastAsia="Times New Roman" w:hAnsi="Times New Roman" w:cs="Times New Roman"/>
          <w:sz w:val="28"/>
          <w:lang w:eastAsia="ar-SA"/>
        </w:rPr>
        <w:t>допризовників і призовників, без фінансування з боку місцевого бюджету дуже складно.</w:t>
      </w:r>
    </w:p>
    <w:p w:rsidR="000D277F" w:rsidRPr="007D7B51" w:rsidRDefault="000D277F" w:rsidP="000D277F">
      <w:pPr>
        <w:pStyle w:val="21"/>
        <w:shd w:val="clear" w:color="auto" w:fill="auto"/>
        <w:spacing w:before="0" w:line="360" w:lineRule="auto"/>
        <w:ind w:right="40" w:firstLine="567"/>
        <w:jc w:val="both"/>
        <w:rPr>
          <w:rStyle w:val="PalatinoLinotype"/>
          <w:rFonts w:ascii="Times New Roman" w:hAnsi="Times New Roman" w:cs="Times New Roman"/>
          <w:b w:val="0"/>
          <w:sz w:val="28"/>
          <w:lang w:val="uk-UA"/>
        </w:rPr>
      </w:pPr>
      <w:r w:rsidRPr="007D7B51">
        <w:rPr>
          <w:b w:val="0"/>
          <w:sz w:val="28"/>
          <w:lang w:eastAsia="ar-SA"/>
        </w:rPr>
        <w:t xml:space="preserve">З цією метою розробляється </w:t>
      </w:r>
      <w:r w:rsidR="00E664B5">
        <w:rPr>
          <w:rStyle w:val="PalatinoLinotype"/>
          <w:rFonts w:ascii="Times New Roman" w:hAnsi="Times New Roman" w:cs="Times New Roman"/>
          <w:b w:val="0"/>
          <w:sz w:val="28"/>
          <w:lang w:val="uk-UA" w:eastAsia="zh-CN"/>
        </w:rPr>
        <w:t>Міська</w:t>
      </w:r>
      <w:r>
        <w:rPr>
          <w:rStyle w:val="PalatinoLinotype"/>
          <w:rFonts w:ascii="Times New Roman" w:hAnsi="Times New Roman" w:cs="Times New Roman"/>
          <w:b w:val="0"/>
          <w:sz w:val="28"/>
          <w:lang w:val="uk-UA" w:eastAsia="zh-CN"/>
        </w:rPr>
        <w:t xml:space="preserve"> цільова</w:t>
      </w:r>
      <w:r w:rsidRPr="007D7B51">
        <w:rPr>
          <w:rStyle w:val="PalatinoLinotype"/>
          <w:rFonts w:ascii="Times New Roman" w:hAnsi="Times New Roman" w:cs="Times New Roman"/>
          <w:b w:val="0"/>
          <w:sz w:val="28"/>
          <w:lang w:val="uk-UA" w:eastAsia="zh-CN"/>
        </w:rPr>
        <w:t xml:space="preserve"> </w:t>
      </w:r>
      <w:r w:rsidRPr="007D7B51">
        <w:rPr>
          <w:rStyle w:val="PalatinoLinotype"/>
          <w:rFonts w:ascii="Times New Roman" w:hAnsi="Times New Roman" w:cs="Times New Roman"/>
          <w:b w:val="0"/>
          <w:sz w:val="28"/>
          <w:lang w:eastAsia="zh-CN"/>
        </w:rPr>
        <w:t>П</w:t>
      </w:r>
      <w:r w:rsidRPr="007D7B51">
        <w:rPr>
          <w:rStyle w:val="PalatinoLinotype"/>
          <w:rFonts w:ascii="Times New Roman" w:hAnsi="Times New Roman" w:cs="Times New Roman"/>
          <w:b w:val="0"/>
          <w:sz w:val="28"/>
        </w:rPr>
        <w:t>рограм</w:t>
      </w:r>
      <w:r>
        <w:rPr>
          <w:rStyle w:val="PalatinoLinotype"/>
          <w:rFonts w:ascii="Times New Roman" w:hAnsi="Times New Roman" w:cs="Times New Roman"/>
          <w:b w:val="0"/>
          <w:sz w:val="28"/>
          <w:lang w:val="uk-UA"/>
        </w:rPr>
        <w:t xml:space="preserve">а </w:t>
      </w:r>
      <w:r w:rsidRPr="007D7B51">
        <w:rPr>
          <w:rStyle w:val="PalatinoLinotype"/>
          <w:rFonts w:ascii="Times New Roman" w:hAnsi="Times New Roman" w:cs="Times New Roman"/>
          <w:b w:val="0"/>
          <w:sz w:val="28"/>
          <w:lang w:val="uk-UA"/>
        </w:rPr>
        <w:t xml:space="preserve"> «Призов на строкову військову службу</w:t>
      </w:r>
      <w:r w:rsidR="00E664B5">
        <w:rPr>
          <w:rStyle w:val="PalatinoLinotype"/>
          <w:rFonts w:ascii="Times New Roman" w:hAnsi="Times New Roman" w:cs="Times New Roman"/>
          <w:b w:val="0"/>
          <w:sz w:val="28"/>
          <w:lang w:val="uk-UA"/>
        </w:rPr>
        <w:t xml:space="preserve">, </w:t>
      </w:r>
      <w:proofErr w:type="spellStart"/>
      <w:r w:rsidR="00E664B5">
        <w:rPr>
          <w:rStyle w:val="PalatinoLinotype"/>
          <w:rFonts w:ascii="Times New Roman" w:hAnsi="Times New Roman" w:cs="Times New Roman"/>
          <w:b w:val="0"/>
          <w:sz w:val="28"/>
          <w:lang w:val="uk-UA"/>
        </w:rPr>
        <w:t>зборова</w:t>
      </w:r>
      <w:proofErr w:type="spellEnd"/>
      <w:r w:rsidR="00E664B5">
        <w:rPr>
          <w:rStyle w:val="PalatinoLinotype"/>
          <w:rFonts w:ascii="Times New Roman" w:hAnsi="Times New Roman" w:cs="Times New Roman"/>
          <w:b w:val="0"/>
          <w:sz w:val="28"/>
          <w:lang w:val="uk-UA"/>
        </w:rPr>
        <w:t xml:space="preserve"> підготовка</w:t>
      </w:r>
      <w:r w:rsidR="00B023DB">
        <w:rPr>
          <w:rStyle w:val="PalatinoLinotype"/>
          <w:rFonts w:ascii="Times New Roman" w:hAnsi="Times New Roman" w:cs="Times New Roman"/>
          <w:b w:val="0"/>
          <w:sz w:val="28"/>
          <w:lang w:val="uk-UA"/>
        </w:rPr>
        <w:t xml:space="preserve"> </w:t>
      </w:r>
      <w:r w:rsidR="006167A1">
        <w:rPr>
          <w:rStyle w:val="PalatinoLinotype"/>
          <w:rFonts w:ascii="Times New Roman" w:hAnsi="Times New Roman" w:cs="Times New Roman"/>
          <w:b w:val="0"/>
          <w:sz w:val="28"/>
          <w:lang w:val="uk-UA"/>
        </w:rPr>
        <w:t>військовозобов’язаних</w:t>
      </w:r>
      <w:r w:rsidR="00E664B5">
        <w:rPr>
          <w:rStyle w:val="PalatinoLinotype"/>
          <w:rFonts w:ascii="Times New Roman" w:hAnsi="Times New Roman" w:cs="Times New Roman"/>
          <w:b w:val="0"/>
          <w:sz w:val="28"/>
          <w:lang w:val="uk-UA"/>
        </w:rPr>
        <w:t xml:space="preserve"> та приписка</w:t>
      </w:r>
      <w:r w:rsidRPr="007D7B51">
        <w:rPr>
          <w:rStyle w:val="PalatinoLinotype"/>
          <w:rFonts w:ascii="Times New Roman" w:hAnsi="Times New Roman" w:cs="Times New Roman"/>
          <w:b w:val="0"/>
          <w:sz w:val="28"/>
          <w:lang w:val="uk-UA"/>
        </w:rPr>
        <w:t xml:space="preserve"> грома</w:t>
      </w:r>
      <w:r w:rsidR="00E664B5">
        <w:rPr>
          <w:rStyle w:val="PalatinoLinotype"/>
          <w:rFonts w:ascii="Times New Roman" w:hAnsi="Times New Roman" w:cs="Times New Roman"/>
          <w:b w:val="0"/>
          <w:sz w:val="28"/>
          <w:lang w:val="uk-UA"/>
        </w:rPr>
        <w:t xml:space="preserve">дян до призовної дільниці на </w:t>
      </w:r>
      <w:r w:rsidR="000F155D">
        <w:rPr>
          <w:rStyle w:val="PalatinoLinotype"/>
          <w:rFonts w:ascii="Times New Roman" w:hAnsi="Times New Roman" w:cs="Times New Roman"/>
          <w:b w:val="0"/>
          <w:sz w:val="28"/>
          <w:lang w:val="uk-UA"/>
        </w:rPr>
        <w:t xml:space="preserve">період </w:t>
      </w:r>
      <w:r w:rsidR="00CE2CCF">
        <w:rPr>
          <w:rStyle w:val="PalatinoLinotype"/>
          <w:rFonts w:ascii="Times New Roman" w:hAnsi="Times New Roman" w:cs="Times New Roman"/>
          <w:b w:val="0"/>
          <w:sz w:val="28"/>
          <w:lang w:val="uk-UA"/>
        </w:rPr>
        <w:t>2023</w:t>
      </w:r>
      <w:r w:rsidRPr="007D7B51">
        <w:rPr>
          <w:rStyle w:val="PalatinoLinotype"/>
          <w:rFonts w:ascii="Times New Roman" w:hAnsi="Times New Roman" w:cs="Times New Roman"/>
          <w:b w:val="0"/>
          <w:sz w:val="28"/>
          <w:lang w:val="uk-UA"/>
        </w:rPr>
        <w:t>-202</w:t>
      </w:r>
      <w:r w:rsidR="00CE2CCF">
        <w:rPr>
          <w:rStyle w:val="PalatinoLinotype"/>
          <w:rFonts w:ascii="Times New Roman" w:hAnsi="Times New Roman" w:cs="Times New Roman"/>
          <w:b w:val="0"/>
          <w:sz w:val="28"/>
          <w:lang w:val="uk-UA"/>
        </w:rPr>
        <w:t>4</w:t>
      </w:r>
      <w:r w:rsidRPr="007D7B51">
        <w:rPr>
          <w:rStyle w:val="PalatinoLinotype"/>
          <w:rFonts w:ascii="Times New Roman" w:hAnsi="Times New Roman" w:cs="Times New Roman"/>
          <w:b w:val="0"/>
          <w:sz w:val="28"/>
          <w:lang w:val="uk-UA"/>
        </w:rPr>
        <w:t xml:space="preserve"> роки» </w:t>
      </w:r>
      <w:r>
        <w:rPr>
          <w:rStyle w:val="PalatinoLinotype"/>
          <w:rFonts w:ascii="Times New Roman" w:hAnsi="Times New Roman" w:cs="Times New Roman"/>
          <w:b w:val="0"/>
          <w:sz w:val="28"/>
          <w:lang w:val="uk-UA"/>
        </w:rPr>
        <w:t>(далі – Програма).</w:t>
      </w:r>
    </w:p>
    <w:p w:rsidR="000D277F" w:rsidRDefault="000D277F" w:rsidP="000D277F">
      <w:pPr>
        <w:spacing w:line="360" w:lineRule="auto"/>
        <w:jc w:val="both"/>
        <w:rPr>
          <w:rFonts w:ascii="Times New Roman" w:hAnsi="Times New Roman" w:cs="Times New Roman"/>
          <w:b/>
          <w:sz w:val="28"/>
          <w:szCs w:val="28"/>
        </w:rPr>
      </w:pPr>
    </w:p>
    <w:p w:rsidR="000D277F" w:rsidRPr="00865826" w:rsidRDefault="000D277F" w:rsidP="00865826">
      <w:pPr>
        <w:pStyle w:val="a4"/>
        <w:numPr>
          <w:ilvl w:val="0"/>
          <w:numId w:val="10"/>
        </w:numPr>
        <w:spacing w:line="360" w:lineRule="auto"/>
        <w:jc w:val="both"/>
        <w:rPr>
          <w:rFonts w:ascii="Times New Roman" w:hAnsi="Times New Roman" w:cs="Times New Roman"/>
          <w:b/>
          <w:sz w:val="28"/>
          <w:szCs w:val="28"/>
        </w:rPr>
      </w:pPr>
      <w:r w:rsidRPr="00865826">
        <w:rPr>
          <w:rFonts w:ascii="Times New Roman" w:hAnsi="Times New Roman" w:cs="Times New Roman"/>
          <w:b/>
          <w:sz w:val="28"/>
          <w:szCs w:val="28"/>
        </w:rPr>
        <w:t xml:space="preserve">Мета Програми </w:t>
      </w:r>
    </w:p>
    <w:p w:rsidR="000D277F" w:rsidRDefault="000D277F" w:rsidP="000D277F">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Метою Програми є забезпечення спільної роботи </w:t>
      </w:r>
      <w:r w:rsidR="00865826">
        <w:rPr>
          <w:rFonts w:ascii="Times New Roman" w:hAnsi="Times New Roman" w:cs="Times New Roman"/>
          <w:sz w:val="28"/>
          <w:szCs w:val="28"/>
        </w:rPr>
        <w:t>міських</w:t>
      </w:r>
      <w:r>
        <w:rPr>
          <w:rFonts w:ascii="Times New Roman" w:hAnsi="Times New Roman" w:cs="Times New Roman"/>
          <w:sz w:val="28"/>
          <w:szCs w:val="28"/>
        </w:rPr>
        <w:t xml:space="preserve"> органів влади та місцевого самоврядування, </w:t>
      </w:r>
      <w:r w:rsidR="00865826">
        <w:rPr>
          <w:rFonts w:ascii="Times New Roman" w:hAnsi="Times New Roman" w:cs="Times New Roman"/>
          <w:sz w:val="28"/>
          <w:szCs w:val="28"/>
        </w:rPr>
        <w:t>територіального центру комплектування та соціальної підтримки</w:t>
      </w:r>
      <w:r w:rsidRPr="00860495">
        <w:rPr>
          <w:rFonts w:ascii="Times New Roman" w:hAnsi="Times New Roman" w:cs="Times New Roman"/>
          <w:sz w:val="28"/>
          <w:szCs w:val="28"/>
        </w:rPr>
        <w:t>,</w:t>
      </w:r>
      <w:r>
        <w:rPr>
          <w:rFonts w:ascii="Times New Roman" w:hAnsi="Times New Roman" w:cs="Times New Roman"/>
          <w:sz w:val="28"/>
          <w:szCs w:val="28"/>
        </w:rPr>
        <w:t xml:space="preserve"> правоохоронних органів, органів освіти та охорони здоров’я, громадських організацій щодо підготовки і проведення призову громадян на строкову військову службу, відправка  призовників до військ, направлення громадян для проходження альтернативної (невійськової) служби</w:t>
      </w:r>
      <w:r w:rsidR="00865826">
        <w:rPr>
          <w:rFonts w:ascii="Times New Roman" w:hAnsi="Times New Roman" w:cs="Times New Roman"/>
          <w:sz w:val="28"/>
          <w:szCs w:val="28"/>
        </w:rPr>
        <w:t>,</w:t>
      </w:r>
      <w:r>
        <w:rPr>
          <w:rFonts w:ascii="Times New Roman" w:hAnsi="Times New Roman" w:cs="Times New Roman"/>
          <w:sz w:val="28"/>
          <w:szCs w:val="28"/>
        </w:rPr>
        <w:t xml:space="preserve"> організація оборонно-масової та військово-патріотичної роботи серед призовників і допризовної молоді.</w:t>
      </w:r>
      <w:r w:rsidR="00E664B5">
        <w:rPr>
          <w:rFonts w:ascii="Times New Roman" w:hAnsi="Times New Roman" w:cs="Times New Roman"/>
          <w:sz w:val="28"/>
          <w:szCs w:val="28"/>
        </w:rPr>
        <w:t xml:space="preserve"> </w:t>
      </w:r>
    </w:p>
    <w:p w:rsidR="000D277F" w:rsidRDefault="000D277F" w:rsidP="000D277F">
      <w:pPr>
        <w:spacing w:line="360" w:lineRule="auto"/>
        <w:jc w:val="both"/>
        <w:rPr>
          <w:rFonts w:ascii="Times New Roman" w:hAnsi="Times New Roman" w:cs="Times New Roman"/>
          <w:b/>
          <w:sz w:val="28"/>
          <w:szCs w:val="28"/>
        </w:rPr>
      </w:pPr>
    </w:p>
    <w:p w:rsidR="000D277F" w:rsidRPr="00865826" w:rsidRDefault="000D277F" w:rsidP="00865826">
      <w:pPr>
        <w:pStyle w:val="a4"/>
        <w:numPr>
          <w:ilvl w:val="0"/>
          <w:numId w:val="10"/>
        </w:numPr>
        <w:jc w:val="both"/>
        <w:rPr>
          <w:rFonts w:ascii="Times New Roman" w:hAnsi="Times New Roman" w:cs="Times New Roman"/>
          <w:b/>
          <w:sz w:val="28"/>
          <w:szCs w:val="28"/>
        </w:rPr>
      </w:pPr>
      <w:r w:rsidRPr="00865826">
        <w:rPr>
          <w:rFonts w:ascii="Times New Roman" w:hAnsi="Times New Roman" w:cs="Times New Roman"/>
          <w:b/>
          <w:sz w:val="28"/>
          <w:szCs w:val="28"/>
        </w:rPr>
        <w:t>Шляхи і способи розв’язання проблеми</w:t>
      </w:r>
    </w:p>
    <w:p w:rsidR="000D277F" w:rsidRPr="00185B58" w:rsidRDefault="000D277F" w:rsidP="000D277F">
      <w:pPr>
        <w:keepLines/>
        <w:widowControl w:val="0"/>
        <w:spacing w:after="0" w:line="360" w:lineRule="auto"/>
        <w:ind w:firstLine="567"/>
        <w:jc w:val="both"/>
        <w:rPr>
          <w:rFonts w:ascii="Times New Roman" w:hAnsi="Times New Roman" w:cs="Times New Roman"/>
          <w:sz w:val="28"/>
          <w:szCs w:val="28"/>
        </w:rPr>
      </w:pPr>
      <w:r w:rsidRPr="00185B58">
        <w:rPr>
          <w:rFonts w:ascii="Times New Roman" w:hAnsi="Times New Roman" w:cs="Times New Roman"/>
          <w:color w:val="000000"/>
          <w:sz w:val="28"/>
          <w:szCs w:val="28"/>
          <w:shd w:val="clear" w:color="auto" w:fill="FFFFFF"/>
        </w:rPr>
        <w:t xml:space="preserve">Захист суверенітету і територіальної цілісності України є найважливішими функціями держави, справою всього Українського народу. </w:t>
      </w:r>
    </w:p>
    <w:p w:rsidR="000D277F" w:rsidRPr="007F46F6" w:rsidRDefault="000D277F" w:rsidP="000D277F">
      <w:pPr>
        <w:keepLines/>
        <w:widowControl w:val="0"/>
        <w:spacing w:after="0" w:line="360" w:lineRule="auto"/>
        <w:ind w:firstLine="567"/>
        <w:jc w:val="both"/>
        <w:rPr>
          <w:rFonts w:ascii="Times New Roman" w:hAnsi="Times New Roman" w:cs="Times New Roman"/>
          <w:color w:val="000000"/>
          <w:sz w:val="28"/>
          <w:szCs w:val="28"/>
          <w:shd w:val="clear" w:color="auto" w:fill="FFFFFF"/>
        </w:rPr>
      </w:pPr>
      <w:r w:rsidRPr="00185B58">
        <w:rPr>
          <w:rFonts w:ascii="Times New Roman" w:hAnsi="Times New Roman" w:cs="Times New Roman"/>
          <w:color w:val="000000"/>
          <w:sz w:val="28"/>
          <w:szCs w:val="28"/>
          <w:shd w:val="clear" w:color="auto" w:fill="FFFFFF"/>
        </w:rPr>
        <w:t>Захист Вітчизни, незалежності та територіальної цілісності України є конституційним обов'язком громадян України.</w:t>
      </w:r>
    </w:p>
    <w:p w:rsidR="000D277F" w:rsidRPr="004C6B68" w:rsidRDefault="000D277F" w:rsidP="000D277F">
      <w:pPr>
        <w:keepLines/>
        <w:widowControl w:val="0"/>
        <w:spacing w:after="0" w:line="360" w:lineRule="auto"/>
        <w:ind w:firstLine="567"/>
        <w:jc w:val="both"/>
        <w:rPr>
          <w:rFonts w:ascii="Times New Roman" w:hAnsi="Times New Roman" w:cs="Times New Roman"/>
          <w:color w:val="FF0000"/>
          <w:sz w:val="28"/>
          <w:szCs w:val="28"/>
        </w:rPr>
      </w:pPr>
      <w:r>
        <w:rPr>
          <w:rFonts w:ascii="Times New Roman" w:hAnsi="Times New Roman" w:cs="Times New Roman"/>
          <w:sz w:val="28"/>
          <w:szCs w:val="28"/>
        </w:rPr>
        <w:t>Виконання ними військового обов’язку забезпечують державні органи, органи місцевого самоврядування, військові формування, підприємства, установи, орга</w:t>
      </w:r>
      <w:r w:rsidR="00B91125">
        <w:rPr>
          <w:rFonts w:ascii="Times New Roman" w:hAnsi="Times New Roman" w:cs="Times New Roman"/>
          <w:sz w:val="28"/>
          <w:szCs w:val="28"/>
        </w:rPr>
        <w:t>нізації та територіальні центри комплектування та соціальної підтримки</w:t>
      </w:r>
      <w:r>
        <w:rPr>
          <w:rFonts w:ascii="Times New Roman" w:hAnsi="Times New Roman" w:cs="Times New Roman"/>
          <w:sz w:val="28"/>
          <w:szCs w:val="28"/>
        </w:rPr>
        <w:t xml:space="preserve">. </w:t>
      </w:r>
    </w:p>
    <w:p w:rsidR="000D277F" w:rsidRDefault="000D277F" w:rsidP="000D277F">
      <w:pPr>
        <w:keepLines/>
        <w:widowControl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Запорукою миру в країні є, насамперед, боєздатна армія. Тому, одним із шляхів підготовки держави до оборони є забезпечення Збройних Сил України та інших військових формувань підготовленими кадрами. </w:t>
      </w:r>
    </w:p>
    <w:p w:rsidR="000D277F" w:rsidRDefault="000D277F" w:rsidP="000D277F">
      <w:pPr>
        <w:keepLines/>
        <w:widowControl w:val="0"/>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Для повного і якісного виконання планів проведення призову громадян на строкову </w:t>
      </w:r>
      <w:r w:rsidRPr="00D5145C">
        <w:rPr>
          <w:rFonts w:ascii="Times New Roman" w:hAnsi="Times New Roman" w:cs="Times New Roman"/>
          <w:sz w:val="28"/>
          <w:szCs w:val="28"/>
        </w:rPr>
        <w:t>військову службу</w:t>
      </w:r>
      <w:r>
        <w:rPr>
          <w:rFonts w:ascii="Times New Roman" w:hAnsi="Times New Roman" w:cs="Times New Roman"/>
          <w:sz w:val="28"/>
          <w:szCs w:val="28"/>
        </w:rPr>
        <w:t xml:space="preserve"> органи місцевого самоврядування організовують прибуття громадян, які залучаються до виконання військового обов’язку, від призовних дільниць</w:t>
      </w:r>
      <w:r w:rsidR="00B91125">
        <w:rPr>
          <w:rFonts w:ascii="Times New Roman" w:hAnsi="Times New Roman" w:cs="Times New Roman"/>
          <w:sz w:val="28"/>
          <w:szCs w:val="28"/>
        </w:rPr>
        <w:t xml:space="preserve"> територіальних центрів комплектування та соціальної підтримки</w:t>
      </w:r>
      <w:r>
        <w:rPr>
          <w:rFonts w:ascii="Times New Roman" w:hAnsi="Times New Roman" w:cs="Times New Roman"/>
          <w:sz w:val="28"/>
          <w:szCs w:val="28"/>
        </w:rPr>
        <w:t xml:space="preserve"> до обласного збірного пункту для проведення контрольного медичного огляду і винесення остаточних висновків щодо придатності до військової служби. </w:t>
      </w:r>
    </w:p>
    <w:p w:rsidR="000D277F" w:rsidRPr="008C0261" w:rsidRDefault="000D277F" w:rsidP="00865826">
      <w:pPr>
        <w:pStyle w:val="a4"/>
        <w:numPr>
          <w:ilvl w:val="0"/>
          <w:numId w:val="10"/>
        </w:numPr>
        <w:jc w:val="both"/>
        <w:rPr>
          <w:rFonts w:ascii="Times New Roman" w:hAnsi="Times New Roman" w:cs="Times New Roman"/>
          <w:b/>
          <w:sz w:val="28"/>
          <w:szCs w:val="28"/>
        </w:rPr>
      </w:pPr>
      <w:r w:rsidRPr="008C0261">
        <w:rPr>
          <w:rFonts w:ascii="Times New Roman" w:hAnsi="Times New Roman" w:cs="Times New Roman"/>
          <w:b/>
          <w:sz w:val="28"/>
          <w:szCs w:val="28"/>
        </w:rPr>
        <w:t>Обсяги та джерела фінансування</w:t>
      </w:r>
    </w:p>
    <w:p w:rsidR="000F155D" w:rsidRDefault="000D277F" w:rsidP="000D277F">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Фінансування витрат на виконання заходів програми здійснюється за рахунок коштів </w:t>
      </w:r>
      <w:r w:rsidR="00B91125">
        <w:rPr>
          <w:rFonts w:ascii="Times New Roman" w:hAnsi="Times New Roman" w:cs="Times New Roman"/>
          <w:sz w:val="28"/>
          <w:szCs w:val="28"/>
        </w:rPr>
        <w:t>міського</w:t>
      </w:r>
      <w:r>
        <w:rPr>
          <w:rFonts w:ascii="Times New Roman" w:hAnsi="Times New Roman" w:cs="Times New Roman"/>
          <w:sz w:val="28"/>
          <w:szCs w:val="28"/>
        </w:rPr>
        <w:t xml:space="preserve"> бюджету</w:t>
      </w:r>
      <w:r w:rsidR="000F155D">
        <w:rPr>
          <w:rFonts w:ascii="Times New Roman" w:hAnsi="Times New Roman" w:cs="Times New Roman"/>
          <w:sz w:val="28"/>
          <w:szCs w:val="28"/>
        </w:rPr>
        <w:t>.</w:t>
      </w:r>
    </w:p>
    <w:p w:rsidR="000D277F" w:rsidRDefault="000D277F" w:rsidP="000D277F">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Вказані кошти будуть використані </w:t>
      </w:r>
      <w:r w:rsidR="00CE2CCF">
        <w:rPr>
          <w:rFonts w:ascii="Times New Roman" w:hAnsi="Times New Roman" w:cs="Times New Roman"/>
          <w:sz w:val="28"/>
          <w:szCs w:val="28"/>
        </w:rPr>
        <w:t>1 відділом Білоцерківського</w:t>
      </w:r>
      <w:r>
        <w:rPr>
          <w:rFonts w:ascii="Times New Roman" w:hAnsi="Times New Roman" w:cs="Times New Roman"/>
          <w:sz w:val="28"/>
          <w:szCs w:val="28"/>
        </w:rPr>
        <w:t xml:space="preserve"> </w:t>
      </w:r>
      <w:r w:rsidR="00CE2CCF">
        <w:rPr>
          <w:rFonts w:ascii="Times New Roman" w:hAnsi="Times New Roman" w:cs="Times New Roman"/>
          <w:sz w:val="28"/>
          <w:szCs w:val="28"/>
        </w:rPr>
        <w:t>районного</w:t>
      </w:r>
      <w:r w:rsidRPr="006422C9">
        <w:rPr>
          <w:rFonts w:ascii="Times New Roman" w:hAnsi="Times New Roman" w:cs="Times New Roman"/>
          <w:sz w:val="28"/>
          <w:szCs w:val="28"/>
        </w:rPr>
        <w:t xml:space="preserve"> </w:t>
      </w:r>
      <w:r w:rsidR="00CE2CCF">
        <w:rPr>
          <w:rFonts w:ascii="Times New Roman" w:hAnsi="Times New Roman" w:cs="Times New Roman"/>
          <w:sz w:val="28"/>
          <w:szCs w:val="28"/>
        </w:rPr>
        <w:t>територіального центру</w:t>
      </w:r>
      <w:r w:rsidR="00B91125">
        <w:rPr>
          <w:rFonts w:ascii="Times New Roman" w:hAnsi="Times New Roman" w:cs="Times New Roman"/>
          <w:sz w:val="28"/>
          <w:szCs w:val="28"/>
        </w:rPr>
        <w:t xml:space="preserve"> комплектування та соціальної підтримки</w:t>
      </w:r>
      <w:r w:rsidR="00BC3B66">
        <w:rPr>
          <w:rFonts w:ascii="Times New Roman" w:hAnsi="Times New Roman" w:cs="Times New Roman"/>
          <w:sz w:val="28"/>
          <w:szCs w:val="28"/>
        </w:rPr>
        <w:t xml:space="preserve"> </w:t>
      </w:r>
      <w:r>
        <w:rPr>
          <w:rFonts w:ascii="Times New Roman" w:hAnsi="Times New Roman" w:cs="Times New Roman"/>
          <w:sz w:val="28"/>
          <w:szCs w:val="28"/>
        </w:rPr>
        <w:t xml:space="preserve"> за цільовим призначенням.</w:t>
      </w:r>
    </w:p>
    <w:p w:rsidR="000D277F" w:rsidRDefault="000D277F" w:rsidP="000D277F">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Остаточний розмір фінансування програми визнач</w:t>
      </w:r>
      <w:r w:rsidR="00BC3B66">
        <w:rPr>
          <w:rFonts w:ascii="Times New Roman" w:hAnsi="Times New Roman" w:cs="Times New Roman"/>
          <w:sz w:val="28"/>
          <w:szCs w:val="28"/>
        </w:rPr>
        <w:t>ається під час формування міськ</w:t>
      </w:r>
      <w:r>
        <w:rPr>
          <w:rFonts w:ascii="Times New Roman" w:hAnsi="Times New Roman" w:cs="Times New Roman"/>
          <w:sz w:val="28"/>
          <w:szCs w:val="28"/>
        </w:rPr>
        <w:t>ого бюджету на відповідний рік та внесення змін до нього протягом бюджетного року.</w:t>
      </w:r>
    </w:p>
    <w:p w:rsidR="000D277F" w:rsidRDefault="000D277F" w:rsidP="000D277F">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Реалізація Прогр</w:t>
      </w:r>
      <w:r w:rsidR="00BC3B66">
        <w:rPr>
          <w:rFonts w:ascii="Times New Roman" w:hAnsi="Times New Roman" w:cs="Times New Roman"/>
          <w:sz w:val="28"/>
          <w:szCs w:val="28"/>
        </w:rPr>
        <w:t>ами відбуватиметься протягом 202</w:t>
      </w:r>
      <w:r w:rsidR="00CE2CCF">
        <w:rPr>
          <w:rFonts w:ascii="Times New Roman" w:hAnsi="Times New Roman" w:cs="Times New Roman"/>
          <w:sz w:val="28"/>
          <w:szCs w:val="28"/>
        </w:rPr>
        <w:t>3</w:t>
      </w:r>
      <w:r>
        <w:rPr>
          <w:rFonts w:ascii="Times New Roman" w:hAnsi="Times New Roman" w:cs="Times New Roman"/>
          <w:sz w:val="28"/>
          <w:szCs w:val="28"/>
        </w:rPr>
        <w:t>-202</w:t>
      </w:r>
      <w:r w:rsidR="00CE2CCF">
        <w:rPr>
          <w:rFonts w:ascii="Times New Roman" w:hAnsi="Times New Roman" w:cs="Times New Roman"/>
          <w:sz w:val="28"/>
          <w:szCs w:val="28"/>
        </w:rPr>
        <w:t>4</w:t>
      </w:r>
      <w:r>
        <w:rPr>
          <w:rFonts w:ascii="Times New Roman" w:hAnsi="Times New Roman" w:cs="Times New Roman"/>
          <w:sz w:val="28"/>
          <w:szCs w:val="28"/>
        </w:rPr>
        <w:t xml:space="preserve"> років.</w:t>
      </w:r>
    </w:p>
    <w:p w:rsidR="000D277F" w:rsidRPr="008C0261" w:rsidRDefault="000D277F" w:rsidP="00865826">
      <w:pPr>
        <w:pStyle w:val="a4"/>
        <w:numPr>
          <w:ilvl w:val="0"/>
          <w:numId w:val="10"/>
        </w:numPr>
        <w:jc w:val="both"/>
        <w:rPr>
          <w:rFonts w:ascii="Times New Roman" w:hAnsi="Times New Roman" w:cs="Times New Roman"/>
          <w:b/>
          <w:sz w:val="28"/>
          <w:szCs w:val="28"/>
        </w:rPr>
      </w:pPr>
      <w:r w:rsidRPr="008C0261">
        <w:rPr>
          <w:rFonts w:ascii="Times New Roman" w:hAnsi="Times New Roman" w:cs="Times New Roman"/>
          <w:b/>
          <w:sz w:val="28"/>
          <w:szCs w:val="28"/>
        </w:rPr>
        <w:t>Завдання і заходи</w:t>
      </w:r>
    </w:p>
    <w:p w:rsidR="00BC3B66" w:rsidRDefault="000D277F" w:rsidP="000D277F">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Основними завданнями реалізації зазначеної Програми є забезпечення оповіщення, перевезення призовників від районних призовних дільниць до обласного збірного пункту для проведення контрольного медичного огляду та винесення остаточних висновків щодо придатності до військової служби, створення необхідних умов для якісного проведення призову</w:t>
      </w:r>
      <w:r w:rsidR="00BC3B66">
        <w:rPr>
          <w:rFonts w:ascii="Times New Roman" w:hAnsi="Times New Roman" w:cs="Times New Roman"/>
          <w:sz w:val="28"/>
          <w:szCs w:val="28"/>
        </w:rPr>
        <w:t xml:space="preserve">, перевезення військовозобов'язаних до військових частин та в </w:t>
      </w:r>
      <w:proofErr w:type="spellStart"/>
      <w:r w:rsidR="00BC3B66">
        <w:rPr>
          <w:rFonts w:ascii="Times New Roman" w:hAnsi="Times New Roman" w:cs="Times New Roman"/>
          <w:sz w:val="28"/>
          <w:szCs w:val="28"/>
        </w:rPr>
        <w:t>зворотньому</w:t>
      </w:r>
      <w:proofErr w:type="spellEnd"/>
      <w:r w:rsidR="00BC3B66">
        <w:rPr>
          <w:rFonts w:ascii="Times New Roman" w:hAnsi="Times New Roman" w:cs="Times New Roman"/>
          <w:sz w:val="28"/>
          <w:szCs w:val="28"/>
        </w:rPr>
        <w:t xml:space="preserve"> напрямку, які залучаються до </w:t>
      </w:r>
      <w:proofErr w:type="spellStart"/>
      <w:r w:rsidR="00BC3B66">
        <w:rPr>
          <w:rFonts w:ascii="Times New Roman" w:hAnsi="Times New Roman" w:cs="Times New Roman"/>
          <w:sz w:val="28"/>
          <w:szCs w:val="28"/>
        </w:rPr>
        <w:t>зборової</w:t>
      </w:r>
      <w:proofErr w:type="spellEnd"/>
      <w:r w:rsidR="00BC3B66">
        <w:rPr>
          <w:rFonts w:ascii="Times New Roman" w:hAnsi="Times New Roman" w:cs="Times New Roman"/>
          <w:sz w:val="28"/>
          <w:szCs w:val="28"/>
        </w:rPr>
        <w:t xml:space="preserve"> підготовки</w:t>
      </w:r>
      <w:r>
        <w:rPr>
          <w:rFonts w:ascii="Times New Roman" w:hAnsi="Times New Roman" w:cs="Times New Roman"/>
          <w:sz w:val="28"/>
          <w:szCs w:val="28"/>
        </w:rPr>
        <w:t xml:space="preserve">. </w:t>
      </w:r>
    </w:p>
    <w:p w:rsidR="000D277F" w:rsidRPr="00954C40" w:rsidRDefault="000D277F" w:rsidP="000D277F">
      <w:pPr>
        <w:spacing w:line="360" w:lineRule="auto"/>
        <w:ind w:firstLine="708"/>
        <w:jc w:val="both"/>
        <w:rPr>
          <w:rFonts w:ascii="Times New Roman" w:hAnsi="Times New Roman" w:cs="Times New Roman"/>
          <w:b/>
          <w:sz w:val="28"/>
          <w:szCs w:val="28"/>
        </w:rPr>
      </w:pPr>
      <w:r w:rsidRPr="00954C40">
        <w:rPr>
          <w:rFonts w:ascii="Times New Roman" w:hAnsi="Times New Roman" w:cs="Times New Roman"/>
          <w:b/>
          <w:sz w:val="28"/>
          <w:szCs w:val="28"/>
        </w:rPr>
        <w:t>Вирішенню завдань Програми сприятимуть заходи на:</w:t>
      </w:r>
    </w:p>
    <w:p w:rsidR="000D277F" w:rsidRDefault="000D277F" w:rsidP="000D277F">
      <w:pPr>
        <w:pStyle w:val="a4"/>
        <w:numPr>
          <w:ilvl w:val="0"/>
          <w:numId w:val="1"/>
        </w:numPr>
        <w:spacing w:line="360" w:lineRule="auto"/>
        <w:ind w:left="726" w:hanging="363"/>
        <w:jc w:val="both"/>
        <w:rPr>
          <w:rFonts w:ascii="Times New Roman" w:hAnsi="Times New Roman" w:cs="Times New Roman"/>
          <w:sz w:val="28"/>
          <w:szCs w:val="28"/>
        </w:rPr>
      </w:pPr>
      <w:r>
        <w:rPr>
          <w:rFonts w:ascii="Times New Roman" w:hAnsi="Times New Roman" w:cs="Times New Roman"/>
          <w:sz w:val="28"/>
          <w:szCs w:val="28"/>
        </w:rPr>
        <w:t>організацію транспортного забезпечення призовів</w:t>
      </w:r>
      <w:r w:rsidR="00BC3B66">
        <w:rPr>
          <w:rFonts w:ascii="Times New Roman" w:hAnsi="Times New Roman" w:cs="Times New Roman"/>
          <w:sz w:val="28"/>
          <w:szCs w:val="28"/>
        </w:rPr>
        <w:t xml:space="preserve"> та </w:t>
      </w:r>
      <w:r w:rsidR="000F155D">
        <w:rPr>
          <w:rFonts w:ascii="Times New Roman" w:hAnsi="Times New Roman" w:cs="Times New Roman"/>
          <w:sz w:val="28"/>
          <w:szCs w:val="28"/>
        </w:rPr>
        <w:t xml:space="preserve">здійснення </w:t>
      </w:r>
      <w:proofErr w:type="spellStart"/>
      <w:r w:rsidR="000F155D">
        <w:rPr>
          <w:rFonts w:ascii="Times New Roman" w:hAnsi="Times New Roman" w:cs="Times New Roman"/>
          <w:sz w:val="28"/>
          <w:szCs w:val="28"/>
        </w:rPr>
        <w:t>зборової</w:t>
      </w:r>
      <w:proofErr w:type="spellEnd"/>
      <w:r w:rsidR="000F155D">
        <w:rPr>
          <w:rFonts w:ascii="Times New Roman" w:hAnsi="Times New Roman" w:cs="Times New Roman"/>
          <w:sz w:val="28"/>
          <w:szCs w:val="28"/>
        </w:rPr>
        <w:t xml:space="preserve"> підготовки </w:t>
      </w:r>
      <w:r w:rsidR="006167A1">
        <w:rPr>
          <w:rFonts w:ascii="Times New Roman" w:hAnsi="Times New Roman" w:cs="Times New Roman"/>
          <w:sz w:val="28"/>
          <w:szCs w:val="28"/>
        </w:rPr>
        <w:t>військовозобов’язаних</w:t>
      </w:r>
      <w:r>
        <w:rPr>
          <w:rFonts w:ascii="Times New Roman" w:hAnsi="Times New Roman" w:cs="Times New Roman"/>
          <w:sz w:val="28"/>
          <w:szCs w:val="28"/>
        </w:rPr>
        <w:t>;</w:t>
      </w:r>
    </w:p>
    <w:p w:rsidR="000D277F" w:rsidRDefault="000D277F" w:rsidP="000D277F">
      <w:pPr>
        <w:pStyle w:val="a4"/>
        <w:numPr>
          <w:ilvl w:val="0"/>
          <w:numId w:val="1"/>
        </w:numPr>
        <w:spacing w:line="360" w:lineRule="auto"/>
        <w:ind w:left="0" w:firstLine="363"/>
        <w:jc w:val="both"/>
        <w:rPr>
          <w:rFonts w:ascii="Times New Roman" w:hAnsi="Times New Roman" w:cs="Times New Roman"/>
          <w:sz w:val="28"/>
          <w:szCs w:val="28"/>
        </w:rPr>
      </w:pPr>
      <w:r>
        <w:rPr>
          <w:rFonts w:ascii="Times New Roman" w:hAnsi="Times New Roman" w:cs="Times New Roman"/>
          <w:sz w:val="28"/>
          <w:szCs w:val="28"/>
        </w:rPr>
        <w:lastRenderedPageBreak/>
        <w:t>якісне та вчасне проведення приписки і призову, організацію ведення якісного військового обліку та неухильного виконання законодавства про військовий обов'язок та військову службу в Україні;</w:t>
      </w:r>
    </w:p>
    <w:p w:rsidR="000D277F" w:rsidRDefault="000D277F" w:rsidP="000D277F">
      <w:pPr>
        <w:pStyle w:val="a4"/>
        <w:numPr>
          <w:ilvl w:val="0"/>
          <w:numId w:val="1"/>
        </w:numPr>
        <w:spacing w:line="360" w:lineRule="auto"/>
        <w:ind w:left="0" w:firstLine="363"/>
        <w:jc w:val="both"/>
        <w:rPr>
          <w:rFonts w:ascii="Times New Roman" w:hAnsi="Times New Roman" w:cs="Times New Roman"/>
          <w:sz w:val="28"/>
          <w:szCs w:val="28"/>
        </w:rPr>
      </w:pPr>
      <w:r>
        <w:rPr>
          <w:rFonts w:ascii="Times New Roman" w:hAnsi="Times New Roman" w:cs="Times New Roman"/>
          <w:sz w:val="28"/>
          <w:szCs w:val="28"/>
        </w:rPr>
        <w:t>вдосконалення патріотично-виховної роботи серед молоді, забезпечення її належної організації в навчальних закладах, на підприємствах, в організаціях та за місцем проживання.</w:t>
      </w:r>
    </w:p>
    <w:p w:rsidR="00A8423F" w:rsidRDefault="00A8423F" w:rsidP="00A8423F">
      <w:pPr>
        <w:pStyle w:val="a4"/>
        <w:spacing w:line="360" w:lineRule="auto"/>
        <w:ind w:left="363"/>
        <w:jc w:val="both"/>
        <w:rPr>
          <w:rFonts w:ascii="Times New Roman" w:hAnsi="Times New Roman" w:cs="Times New Roman"/>
          <w:sz w:val="28"/>
          <w:szCs w:val="28"/>
        </w:rPr>
      </w:pPr>
    </w:p>
    <w:p w:rsidR="000D277F" w:rsidRPr="008C0261" w:rsidRDefault="000D277F" w:rsidP="00865826">
      <w:pPr>
        <w:pStyle w:val="a4"/>
        <w:numPr>
          <w:ilvl w:val="0"/>
          <w:numId w:val="10"/>
        </w:numPr>
        <w:jc w:val="both"/>
        <w:rPr>
          <w:rFonts w:ascii="Times New Roman" w:hAnsi="Times New Roman" w:cs="Times New Roman"/>
          <w:b/>
          <w:sz w:val="28"/>
          <w:szCs w:val="28"/>
        </w:rPr>
      </w:pPr>
      <w:r w:rsidRPr="008C0261">
        <w:rPr>
          <w:rFonts w:ascii="Times New Roman" w:hAnsi="Times New Roman" w:cs="Times New Roman"/>
          <w:b/>
          <w:sz w:val="28"/>
          <w:szCs w:val="28"/>
        </w:rPr>
        <w:t>Результативні показники</w:t>
      </w:r>
    </w:p>
    <w:p w:rsidR="000D277F" w:rsidRDefault="000D277F" w:rsidP="000D277F">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Виконання заходів Програми дасть змогу вчасно і якісно виконувати Укази Президента та постанови Кабінету Міністрів України щодо забезпечення виконання заходів, пов'язаних із підготовкою та проведенням чергових призовів громадян України на строкову військову службу</w:t>
      </w:r>
      <w:r w:rsidR="007A70B4">
        <w:rPr>
          <w:rFonts w:ascii="Times New Roman" w:hAnsi="Times New Roman" w:cs="Times New Roman"/>
          <w:sz w:val="28"/>
          <w:szCs w:val="28"/>
        </w:rPr>
        <w:t xml:space="preserve">, здійснення заходів </w:t>
      </w:r>
      <w:proofErr w:type="spellStart"/>
      <w:r w:rsidR="007A70B4">
        <w:rPr>
          <w:rFonts w:ascii="Times New Roman" w:hAnsi="Times New Roman" w:cs="Times New Roman"/>
          <w:sz w:val="28"/>
          <w:szCs w:val="28"/>
        </w:rPr>
        <w:t>зборової</w:t>
      </w:r>
      <w:proofErr w:type="spellEnd"/>
      <w:r w:rsidR="007A70B4">
        <w:rPr>
          <w:rFonts w:ascii="Times New Roman" w:hAnsi="Times New Roman" w:cs="Times New Roman"/>
          <w:sz w:val="28"/>
          <w:szCs w:val="28"/>
        </w:rPr>
        <w:t xml:space="preserve"> підготовки</w:t>
      </w:r>
      <w:r>
        <w:rPr>
          <w:rFonts w:ascii="Times New Roman" w:hAnsi="Times New Roman" w:cs="Times New Roman"/>
          <w:sz w:val="28"/>
          <w:szCs w:val="28"/>
        </w:rPr>
        <w:t xml:space="preserve"> та забезпечити проведення заходів з оповіщення громадян призовного віку</w:t>
      </w:r>
      <w:r w:rsidR="007A70B4">
        <w:rPr>
          <w:rFonts w:ascii="Times New Roman" w:hAnsi="Times New Roman" w:cs="Times New Roman"/>
          <w:sz w:val="28"/>
          <w:szCs w:val="28"/>
        </w:rPr>
        <w:t xml:space="preserve">, військовозобов'язаних </w:t>
      </w:r>
      <w:r>
        <w:rPr>
          <w:rFonts w:ascii="Times New Roman" w:hAnsi="Times New Roman" w:cs="Times New Roman"/>
          <w:sz w:val="28"/>
          <w:szCs w:val="28"/>
        </w:rPr>
        <w:t xml:space="preserve"> у</w:t>
      </w:r>
      <w:r w:rsidR="007A70B4">
        <w:rPr>
          <w:rFonts w:ascii="Times New Roman" w:hAnsi="Times New Roman" w:cs="Times New Roman"/>
          <w:sz w:val="28"/>
          <w:szCs w:val="28"/>
        </w:rPr>
        <w:t xml:space="preserve"> Сквирській </w:t>
      </w:r>
      <w:r w:rsidR="00CE2CCF">
        <w:rPr>
          <w:rFonts w:ascii="Times New Roman" w:hAnsi="Times New Roman" w:cs="Times New Roman"/>
          <w:sz w:val="28"/>
          <w:szCs w:val="28"/>
        </w:rPr>
        <w:t xml:space="preserve">міській </w:t>
      </w:r>
      <w:r w:rsidR="007A70B4">
        <w:rPr>
          <w:rFonts w:ascii="Times New Roman" w:hAnsi="Times New Roman" w:cs="Times New Roman"/>
          <w:sz w:val="28"/>
          <w:szCs w:val="28"/>
        </w:rPr>
        <w:t>територіальній громаді</w:t>
      </w:r>
      <w:r>
        <w:rPr>
          <w:rFonts w:ascii="Times New Roman" w:hAnsi="Times New Roman" w:cs="Times New Roman"/>
          <w:sz w:val="28"/>
          <w:szCs w:val="28"/>
        </w:rPr>
        <w:t xml:space="preserve">  на належному рівні. </w:t>
      </w:r>
    </w:p>
    <w:p w:rsidR="000D277F" w:rsidRPr="00954C40" w:rsidRDefault="000D277F" w:rsidP="00A8423F">
      <w:pPr>
        <w:spacing w:after="0" w:line="240" w:lineRule="auto"/>
        <w:ind w:firstLine="709"/>
        <w:jc w:val="both"/>
        <w:rPr>
          <w:rFonts w:ascii="Times New Roman" w:hAnsi="Times New Roman" w:cs="Times New Roman"/>
          <w:b/>
          <w:sz w:val="28"/>
          <w:szCs w:val="28"/>
        </w:rPr>
      </w:pPr>
      <w:r w:rsidRPr="00954C40">
        <w:rPr>
          <w:rFonts w:ascii="Times New Roman" w:hAnsi="Times New Roman" w:cs="Times New Roman"/>
          <w:b/>
          <w:sz w:val="28"/>
          <w:szCs w:val="28"/>
        </w:rPr>
        <w:t>Прогнозовані показники призову на</w:t>
      </w:r>
      <w:r w:rsidR="007A70B4">
        <w:rPr>
          <w:rFonts w:ascii="Times New Roman" w:hAnsi="Times New Roman" w:cs="Times New Roman"/>
          <w:b/>
          <w:sz w:val="28"/>
          <w:szCs w:val="28"/>
        </w:rPr>
        <w:t xml:space="preserve"> </w:t>
      </w:r>
      <w:r w:rsidR="00CE2CCF">
        <w:rPr>
          <w:rFonts w:ascii="Times New Roman" w:hAnsi="Times New Roman" w:cs="Times New Roman"/>
          <w:b/>
          <w:sz w:val="28"/>
          <w:szCs w:val="28"/>
        </w:rPr>
        <w:t>строкову військову службу у 2023</w:t>
      </w:r>
      <w:r w:rsidRPr="00954C40">
        <w:rPr>
          <w:rFonts w:ascii="Times New Roman" w:hAnsi="Times New Roman" w:cs="Times New Roman"/>
          <w:b/>
          <w:sz w:val="28"/>
          <w:szCs w:val="28"/>
        </w:rPr>
        <w:t xml:space="preserve"> – 202</w:t>
      </w:r>
      <w:r w:rsidR="00CE2CCF">
        <w:rPr>
          <w:rFonts w:ascii="Times New Roman" w:hAnsi="Times New Roman" w:cs="Times New Roman"/>
          <w:b/>
          <w:sz w:val="28"/>
          <w:szCs w:val="28"/>
        </w:rPr>
        <w:t>4</w:t>
      </w:r>
      <w:r w:rsidRPr="00954C40">
        <w:rPr>
          <w:rFonts w:ascii="Times New Roman" w:hAnsi="Times New Roman" w:cs="Times New Roman"/>
          <w:b/>
          <w:sz w:val="28"/>
          <w:szCs w:val="28"/>
        </w:rPr>
        <w:t xml:space="preserve"> роках:</w:t>
      </w:r>
    </w:p>
    <w:tbl>
      <w:tblPr>
        <w:tblStyle w:val="a3"/>
        <w:tblW w:w="0" w:type="auto"/>
        <w:tblLook w:val="04A0"/>
      </w:tblPr>
      <w:tblGrid>
        <w:gridCol w:w="816"/>
        <w:gridCol w:w="3114"/>
        <w:gridCol w:w="1715"/>
        <w:gridCol w:w="2685"/>
        <w:gridCol w:w="1524"/>
      </w:tblGrid>
      <w:tr w:rsidR="000D277F" w:rsidRPr="00C57FEF" w:rsidTr="00A8423F">
        <w:tc>
          <w:tcPr>
            <w:tcW w:w="816" w:type="dxa"/>
          </w:tcPr>
          <w:p w:rsidR="000D277F" w:rsidRPr="00954C40" w:rsidRDefault="000D277F" w:rsidP="0023082D">
            <w:pPr>
              <w:jc w:val="both"/>
              <w:rPr>
                <w:rFonts w:ascii="Times New Roman" w:hAnsi="Times New Roman" w:cs="Times New Roman"/>
                <w:b/>
                <w:sz w:val="28"/>
                <w:szCs w:val="28"/>
              </w:rPr>
            </w:pPr>
            <w:r w:rsidRPr="00954C40">
              <w:rPr>
                <w:rFonts w:ascii="Times New Roman" w:hAnsi="Times New Roman" w:cs="Times New Roman"/>
                <w:b/>
                <w:sz w:val="28"/>
                <w:szCs w:val="28"/>
              </w:rPr>
              <w:t>№</w:t>
            </w:r>
          </w:p>
          <w:p w:rsidR="000D277F" w:rsidRPr="00954C40" w:rsidRDefault="000D277F" w:rsidP="0023082D">
            <w:pPr>
              <w:jc w:val="both"/>
              <w:rPr>
                <w:rFonts w:ascii="Times New Roman" w:hAnsi="Times New Roman" w:cs="Times New Roman"/>
                <w:b/>
                <w:sz w:val="28"/>
                <w:szCs w:val="28"/>
              </w:rPr>
            </w:pPr>
            <w:r w:rsidRPr="00954C40">
              <w:rPr>
                <w:rFonts w:ascii="Times New Roman" w:hAnsi="Times New Roman" w:cs="Times New Roman"/>
                <w:b/>
                <w:sz w:val="28"/>
                <w:szCs w:val="28"/>
              </w:rPr>
              <w:t>з/п</w:t>
            </w:r>
          </w:p>
        </w:tc>
        <w:tc>
          <w:tcPr>
            <w:tcW w:w="3114" w:type="dxa"/>
          </w:tcPr>
          <w:p w:rsidR="000D277F" w:rsidRPr="00954C40" w:rsidRDefault="000D277F" w:rsidP="0023082D">
            <w:pPr>
              <w:jc w:val="both"/>
              <w:rPr>
                <w:rFonts w:ascii="Times New Roman" w:hAnsi="Times New Roman" w:cs="Times New Roman"/>
                <w:b/>
                <w:sz w:val="28"/>
                <w:szCs w:val="28"/>
              </w:rPr>
            </w:pPr>
            <w:r w:rsidRPr="00954C40">
              <w:rPr>
                <w:rFonts w:ascii="Times New Roman" w:hAnsi="Times New Roman" w:cs="Times New Roman"/>
                <w:b/>
                <w:sz w:val="28"/>
                <w:szCs w:val="28"/>
              </w:rPr>
              <w:t>Період призову та рік</w:t>
            </w:r>
          </w:p>
        </w:tc>
        <w:tc>
          <w:tcPr>
            <w:tcW w:w="1715" w:type="dxa"/>
          </w:tcPr>
          <w:p w:rsidR="000D277F" w:rsidRPr="00954C40" w:rsidRDefault="000D277F" w:rsidP="0023082D">
            <w:pPr>
              <w:jc w:val="both"/>
              <w:rPr>
                <w:rFonts w:ascii="Times New Roman" w:hAnsi="Times New Roman" w:cs="Times New Roman"/>
                <w:b/>
                <w:sz w:val="28"/>
                <w:szCs w:val="28"/>
              </w:rPr>
            </w:pPr>
            <w:r w:rsidRPr="00954C40">
              <w:rPr>
                <w:rFonts w:ascii="Times New Roman" w:hAnsi="Times New Roman" w:cs="Times New Roman"/>
                <w:b/>
                <w:sz w:val="28"/>
                <w:szCs w:val="28"/>
              </w:rPr>
              <w:t>Планується до призову</w:t>
            </w:r>
          </w:p>
        </w:tc>
        <w:tc>
          <w:tcPr>
            <w:tcW w:w="2685" w:type="dxa"/>
          </w:tcPr>
          <w:p w:rsidR="000D277F" w:rsidRPr="00954C40" w:rsidRDefault="000D277F" w:rsidP="0023082D">
            <w:pPr>
              <w:jc w:val="both"/>
              <w:rPr>
                <w:rFonts w:ascii="Times New Roman" w:hAnsi="Times New Roman" w:cs="Times New Roman"/>
                <w:b/>
                <w:sz w:val="28"/>
                <w:szCs w:val="28"/>
              </w:rPr>
            </w:pPr>
            <w:r w:rsidRPr="00954C40">
              <w:rPr>
                <w:rFonts w:ascii="Times New Roman" w:hAnsi="Times New Roman" w:cs="Times New Roman"/>
                <w:b/>
                <w:sz w:val="28"/>
                <w:szCs w:val="28"/>
              </w:rPr>
              <w:t xml:space="preserve">Підлягає </w:t>
            </w:r>
            <w:proofErr w:type="spellStart"/>
            <w:r w:rsidRPr="00954C40">
              <w:rPr>
                <w:rFonts w:ascii="Times New Roman" w:hAnsi="Times New Roman" w:cs="Times New Roman"/>
                <w:b/>
                <w:sz w:val="28"/>
                <w:szCs w:val="28"/>
              </w:rPr>
              <w:t>проход</w:t>
            </w:r>
            <w:r w:rsidR="00A8423F">
              <w:rPr>
                <w:rFonts w:ascii="Times New Roman" w:hAnsi="Times New Roman" w:cs="Times New Roman"/>
                <w:b/>
                <w:sz w:val="28"/>
                <w:szCs w:val="28"/>
              </w:rPr>
              <w:t>-</w:t>
            </w:r>
            <w:r w:rsidRPr="00954C40">
              <w:rPr>
                <w:rFonts w:ascii="Times New Roman" w:hAnsi="Times New Roman" w:cs="Times New Roman"/>
                <w:b/>
                <w:sz w:val="28"/>
                <w:szCs w:val="28"/>
              </w:rPr>
              <w:t>женню</w:t>
            </w:r>
            <w:proofErr w:type="spellEnd"/>
            <w:r w:rsidRPr="00954C40">
              <w:rPr>
                <w:rFonts w:ascii="Times New Roman" w:hAnsi="Times New Roman" w:cs="Times New Roman"/>
                <w:b/>
                <w:sz w:val="28"/>
                <w:szCs w:val="28"/>
              </w:rPr>
              <w:t xml:space="preserve"> </w:t>
            </w:r>
            <w:proofErr w:type="spellStart"/>
            <w:r w:rsidRPr="00954C40">
              <w:rPr>
                <w:rFonts w:ascii="Times New Roman" w:hAnsi="Times New Roman" w:cs="Times New Roman"/>
                <w:b/>
                <w:sz w:val="28"/>
                <w:szCs w:val="28"/>
              </w:rPr>
              <w:t>контроль</w:t>
            </w:r>
            <w:r w:rsidR="00A8423F">
              <w:rPr>
                <w:rFonts w:ascii="Times New Roman" w:hAnsi="Times New Roman" w:cs="Times New Roman"/>
                <w:b/>
                <w:sz w:val="28"/>
                <w:szCs w:val="28"/>
              </w:rPr>
              <w:t>-</w:t>
            </w:r>
            <w:r w:rsidRPr="00954C40">
              <w:rPr>
                <w:rFonts w:ascii="Times New Roman" w:hAnsi="Times New Roman" w:cs="Times New Roman"/>
                <w:b/>
                <w:sz w:val="28"/>
                <w:szCs w:val="28"/>
              </w:rPr>
              <w:t>ного</w:t>
            </w:r>
            <w:proofErr w:type="spellEnd"/>
            <w:r w:rsidRPr="00954C40">
              <w:rPr>
                <w:rFonts w:ascii="Times New Roman" w:hAnsi="Times New Roman" w:cs="Times New Roman"/>
                <w:b/>
                <w:sz w:val="28"/>
                <w:szCs w:val="28"/>
              </w:rPr>
              <w:t xml:space="preserve"> медичного </w:t>
            </w:r>
            <w:proofErr w:type="spellStart"/>
            <w:r w:rsidRPr="00954C40">
              <w:rPr>
                <w:rFonts w:ascii="Times New Roman" w:hAnsi="Times New Roman" w:cs="Times New Roman"/>
                <w:b/>
                <w:sz w:val="28"/>
                <w:szCs w:val="28"/>
              </w:rPr>
              <w:t>ог</w:t>
            </w:r>
            <w:r w:rsidR="00A8423F">
              <w:rPr>
                <w:rFonts w:ascii="Times New Roman" w:hAnsi="Times New Roman" w:cs="Times New Roman"/>
                <w:b/>
                <w:sz w:val="28"/>
                <w:szCs w:val="28"/>
              </w:rPr>
              <w:t>-</w:t>
            </w:r>
            <w:r w:rsidRPr="00954C40">
              <w:rPr>
                <w:rFonts w:ascii="Times New Roman" w:hAnsi="Times New Roman" w:cs="Times New Roman"/>
                <w:b/>
                <w:sz w:val="28"/>
                <w:szCs w:val="28"/>
              </w:rPr>
              <w:t>ляду</w:t>
            </w:r>
            <w:proofErr w:type="spellEnd"/>
            <w:r w:rsidRPr="00954C40">
              <w:rPr>
                <w:rFonts w:ascii="Times New Roman" w:hAnsi="Times New Roman" w:cs="Times New Roman"/>
                <w:b/>
                <w:sz w:val="28"/>
                <w:szCs w:val="28"/>
              </w:rPr>
              <w:t xml:space="preserve"> на обласному збірному пункті</w:t>
            </w:r>
          </w:p>
        </w:tc>
        <w:tc>
          <w:tcPr>
            <w:tcW w:w="1524" w:type="dxa"/>
          </w:tcPr>
          <w:p w:rsidR="000D277F" w:rsidRPr="00954C40" w:rsidRDefault="000D277F" w:rsidP="0023082D">
            <w:pPr>
              <w:spacing w:line="360" w:lineRule="auto"/>
              <w:jc w:val="both"/>
              <w:rPr>
                <w:rFonts w:ascii="Times New Roman" w:hAnsi="Times New Roman" w:cs="Times New Roman"/>
                <w:b/>
                <w:sz w:val="28"/>
                <w:szCs w:val="28"/>
              </w:rPr>
            </w:pPr>
            <w:r w:rsidRPr="00954C40">
              <w:rPr>
                <w:rFonts w:ascii="Times New Roman" w:hAnsi="Times New Roman" w:cs="Times New Roman"/>
                <w:b/>
                <w:sz w:val="28"/>
                <w:szCs w:val="28"/>
              </w:rPr>
              <w:t>Примітка</w:t>
            </w:r>
          </w:p>
        </w:tc>
      </w:tr>
      <w:tr w:rsidR="000D277F" w:rsidRPr="00C57FEF" w:rsidTr="00A8423F">
        <w:tc>
          <w:tcPr>
            <w:tcW w:w="816" w:type="dxa"/>
          </w:tcPr>
          <w:p w:rsidR="000D277F" w:rsidRPr="00C57FEF" w:rsidRDefault="000D277F" w:rsidP="0023082D">
            <w:pPr>
              <w:spacing w:line="360" w:lineRule="auto"/>
              <w:jc w:val="both"/>
              <w:rPr>
                <w:rFonts w:ascii="Times New Roman" w:hAnsi="Times New Roman" w:cs="Times New Roman"/>
                <w:sz w:val="28"/>
                <w:szCs w:val="28"/>
              </w:rPr>
            </w:pPr>
            <w:r w:rsidRPr="00C57FEF">
              <w:rPr>
                <w:rFonts w:ascii="Times New Roman" w:hAnsi="Times New Roman" w:cs="Times New Roman"/>
                <w:sz w:val="28"/>
                <w:szCs w:val="28"/>
              </w:rPr>
              <w:t>1.</w:t>
            </w:r>
          </w:p>
        </w:tc>
        <w:tc>
          <w:tcPr>
            <w:tcW w:w="3114" w:type="dxa"/>
            <w:vAlign w:val="center"/>
          </w:tcPr>
          <w:p w:rsidR="000D277F" w:rsidRPr="00C57FEF" w:rsidRDefault="00CE2CCF" w:rsidP="00A8423F">
            <w:pPr>
              <w:spacing w:line="360" w:lineRule="auto"/>
              <w:jc w:val="center"/>
              <w:rPr>
                <w:rFonts w:ascii="Times New Roman" w:hAnsi="Times New Roman" w:cs="Times New Roman"/>
                <w:sz w:val="28"/>
                <w:szCs w:val="28"/>
              </w:rPr>
            </w:pPr>
            <w:r>
              <w:rPr>
                <w:rFonts w:ascii="Times New Roman" w:hAnsi="Times New Roman" w:cs="Times New Roman"/>
                <w:sz w:val="28"/>
                <w:szCs w:val="28"/>
              </w:rPr>
              <w:t>Весна 2023</w:t>
            </w:r>
            <w:r w:rsidR="000D277F" w:rsidRPr="00C57FEF">
              <w:rPr>
                <w:rFonts w:ascii="Times New Roman" w:hAnsi="Times New Roman" w:cs="Times New Roman"/>
                <w:sz w:val="28"/>
                <w:szCs w:val="28"/>
              </w:rPr>
              <w:t xml:space="preserve"> року</w:t>
            </w:r>
          </w:p>
        </w:tc>
        <w:tc>
          <w:tcPr>
            <w:tcW w:w="1715" w:type="dxa"/>
            <w:vAlign w:val="center"/>
          </w:tcPr>
          <w:p w:rsidR="000D277F" w:rsidRPr="00C57FEF" w:rsidRDefault="000D277F" w:rsidP="00A8423F">
            <w:pPr>
              <w:spacing w:line="360" w:lineRule="auto"/>
              <w:jc w:val="center"/>
              <w:rPr>
                <w:rFonts w:ascii="Times New Roman" w:hAnsi="Times New Roman" w:cs="Times New Roman"/>
                <w:sz w:val="28"/>
                <w:szCs w:val="28"/>
              </w:rPr>
            </w:pPr>
            <w:r w:rsidRPr="00C57FEF">
              <w:rPr>
                <w:rFonts w:ascii="Times New Roman" w:hAnsi="Times New Roman" w:cs="Times New Roman"/>
                <w:sz w:val="28"/>
                <w:szCs w:val="28"/>
              </w:rPr>
              <w:t>2</w:t>
            </w:r>
            <w:r w:rsidR="007A70B4">
              <w:rPr>
                <w:rFonts w:ascii="Times New Roman" w:hAnsi="Times New Roman" w:cs="Times New Roman"/>
                <w:sz w:val="28"/>
                <w:szCs w:val="28"/>
              </w:rPr>
              <w:t>5</w:t>
            </w:r>
          </w:p>
        </w:tc>
        <w:tc>
          <w:tcPr>
            <w:tcW w:w="2685" w:type="dxa"/>
            <w:vAlign w:val="center"/>
          </w:tcPr>
          <w:p w:rsidR="000D277F" w:rsidRPr="00C57FEF" w:rsidRDefault="00A8423F" w:rsidP="00A8423F">
            <w:pPr>
              <w:spacing w:line="360" w:lineRule="auto"/>
              <w:jc w:val="center"/>
              <w:rPr>
                <w:rFonts w:ascii="Times New Roman" w:hAnsi="Times New Roman" w:cs="Times New Roman"/>
                <w:sz w:val="28"/>
                <w:szCs w:val="28"/>
              </w:rPr>
            </w:pPr>
            <w:r>
              <w:rPr>
                <w:rFonts w:ascii="Times New Roman" w:hAnsi="Times New Roman" w:cs="Times New Roman"/>
                <w:sz w:val="28"/>
                <w:szCs w:val="28"/>
              </w:rPr>
              <w:t>14</w:t>
            </w:r>
            <w:r w:rsidR="000D277F" w:rsidRPr="00C57FEF">
              <w:rPr>
                <w:rFonts w:ascii="Times New Roman" w:hAnsi="Times New Roman" w:cs="Times New Roman"/>
                <w:sz w:val="28"/>
                <w:szCs w:val="28"/>
              </w:rPr>
              <w:t>0</w:t>
            </w:r>
          </w:p>
        </w:tc>
        <w:tc>
          <w:tcPr>
            <w:tcW w:w="1524" w:type="dxa"/>
          </w:tcPr>
          <w:p w:rsidR="000D277F" w:rsidRPr="00C57FEF" w:rsidRDefault="000D277F" w:rsidP="0023082D">
            <w:pPr>
              <w:spacing w:line="360" w:lineRule="auto"/>
              <w:jc w:val="both"/>
              <w:rPr>
                <w:rFonts w:ascii="Times New Roman" w:hAnsi="Times New Roman" w:cs="Times New Roman"/>
                <w:sz w:val="28"/>
                <w:szCs w:val="28"/>
              </w:rPr>
            </w:pPr>
          </w:p>
        </w:tc>
      </w:tr>
      <w:tr w:rsidR="000D277F" w:rsidRPr="00C57FEF" w:rsidTr="00A8423F">
        <w:tc>
          <w:tcPr>
            <w:tcW w:w="816" w:type="dxa"/>
          </w:tcPr>
          <w:p w:rsidR="000D277F" w:rsidRPr="00C57FEF" w:rsidRDefault="000D277F" w:rsidP="0023082D">
            <w:pPr>
              <w:spacing w:line="360" w:lineRule="auto"/>
              <w:jc w:val="both"/>
              <w:rPr>
                <w:rFonts w:ascii="Times New Roman" w:hAnsi="Times New Roman" w:cs="Times New Roman"/>
                <w:sz w:val="28"/>
                <w:szCs w:val="28"/>
              </w:rPr>
            </w:pPr>
            <w:r w:rsidRPr="00C57FEF">
              <w:rPr>
                <w:rFonts w:ascii="Times New Roman" w:hAnsi="Times New Roman" w:cs="Times New Roman"/>
                <w:sz w:val="28"/>
                <w:szCs w:val="28"/>
              </w:rPr>
              <w:t>2.</w:t>
            </w:r>
          </w:p>
        </w:tc>
        <w:tc>
          <w:tcPr>
            <w:tcW w:w="3114" w:type="dxa"/>
            <w:vAlign w:val="center"/>
          </w:tcPr>
          <w:p w:rsidR="000D277F" w:rsidRPr="00C57FEF" w:rsidRDefault="00CE2CCF" w:rsidP="00A8423F">
            <w:pPr>
              <w:spacing w:line="360" w:lineRule="auto"/>
              <w:jc w:val="center"/>
              <w:rPr>
                <w:rFonts w:ascii="Times New Roman" w:hAnsi="Times New Roman" w:cs="Times New Roman"/>
                <w:sz w:val="28"/>
                <w:szCs w:val="28"/>
              </w:rPr>
            </w:pPr>
            <w:r>
              <w:rPr>
                <w:rFonts w:ascii="Times New Roman" w:hAnsi="Times New Roman" w:cs="Times New Roman"/>
                <w:sz w:val="28"/>
                <w:szCs w:val="28"/>
              </w:rPr>
              <w:t>Осінь 2023</w:t>
            </w:r>
            <w:r w:rsidR="000D277F" w:rsidRPr="00C57FEF">
              <w:rPr>
                <w:rFonts w:ascii="Times New Roman" w:hAnsi="Times New Roman" w:cs="Times New Roman"/>
                <w:sz w:val="28"/>
                <w:szCs w:val="28"/>
              </w:rPr>
              <w:t xml:space="preserve"> року</w:t>
            </w:r>
          </w:p>
        </w:tc>
        <w:tc>
          <w:tcPr>
            <w:tcW w:w="1715" w:type="dxa"/>
            <w:vAlign w:val="center"/>
          </w:tcPr>
          <w:p w:rsidR="000D277F" w:rsidRPr="00C57FEF" w:rsidRDefault="000D277F" w:rsidP="00A8423F">
            <w:pPr>
              <w:spacing w:line="360" w:lineRule="auto"/>
              <w:jc w:val="center"/>
              <w:rPr>
                <w:rFonts w:ascii="Times New Roman" w:hAnsi="Times New Roman" w:cs="Times New Roman"/>
                <w:sz w:val="28"/>
                <w:szCs w:val="28"/>
              </w:rPr>
            </w:pPr>
            <w:r w:rsidRPr="00C57FEF">
              <w:rPr>
                <w:rFonts w:ascii="Times New Roman" w:hAnsi="Times New Roman" w:cs="Times New Roman"/>
                <w:sz w:val="28"/>
                <w:szCs w:val="28"/>
              </w:rPr>
              <w:t>3</w:t>
            </w:r>
            <w:r w:rsidR="007A70B4">
              <w:rPr>
                <w:rFonts w:ascii="Times New Roman" w:hAnsi="Times New Roman" w:cs="Times New Roman"/>
                <w:sz w:val="28"/>
                <w:szCs w:val="28"/>
              </w:rPr>
              <w:t>5</w:t>
            </w:r>
          </w:p>
        </w:tc>
        <w:tc>
          <w:tcPr>
            <w:tcW w:w="2685" w:type="dxa"/>
            <w:vAlign w:val="center"/>
          </w:tcPr>
          <w:p w:rsidR="000D277F" w:rsidRPr="00C57FEF" w:rsidRDefault="007A70B4" w:rsidP="00A8423F">
            <w:pPr>
              <w:spacing w:line="360" w:lineRule="auto"/>
              <w:jc w:val="center"/>
              <w:rPr>
                <w:rFonts w:ascii="Times New Roman" w:hAnsi="Times New Roman" w:cs="Times New Roman"/>
                <w:sz w:val="28"/>
                <w:szCs w:val="28"/>
              </w:rPr>
            </w:pPr>
            <w:r>
              <w:rPr>
                <w:rFonts w:ascii="Times New Roman" w:hAnsi="Times New Roman" w:cs="Times New Roman"/>
                <w:sz w:val="28"/>
                <w:szCs w:val="28"/>
              </w:rPr>
              <w:t>17</w:t>
            </w:r>
            <w:r w:rsidR="000D277F" w:rsidRPr="00C57FEF">
              <w:rPr>
                <w:rFonts w:ascii="Times New Roman" w:hAnsi="Times New Roman" w:cs="Times New Roman"/>
                <w:sz w:val="28"/>
                <w:szCs w:val="28"/>
              </w:rPr>
              <w:t>0</w:t>
            </w:r>
          </w:p>
        </w:tc>
        <w:tc>
          <w:tcPr>
            <w:tcW w:w="1524" w:type="dxa"/>
          </w:tcPr>
          <w:p w:rsidR="000D277F" w:rsidRPr="00C57FEF" w:rsidRDefault="000D277F" w:rsidP="0023082D">
            <w:pPr>
              <w:spacing w:line="360" w:lineRule="auto"/>
              <w:jc w:val="both"/>
              <w:rPr>
                <w:rFonts w:ascii="Times New Roman" w:hAnsi="Times New Roman" w:cs="Times New Roman"/>
                <w:sz w:val="28"/>
                <w:szCs w:val="28"/>
              </w:rPr>
            </w:pPr>
          </w:p>
        </w:tc>
      </w:tr>
      <w:tr w:rsidR="000D277F" w:rsidRPr="00C57FEF" w:rsidTr="00A8423F">
        <w:tc>
          <w:tcPr>
            <w:tcW w:w="816" w:type="dxa"/>
          </w:tcPr>
          <w:p w:rsidR="000D277F" w:rsidRPr="00C57FEF" w:rsidRDefault="000D277F" w:rsidP="0023082D">
            <w:pPr>
              <w:spacing w:line="360" w:lineRule="auto"/>
              <w:jc w:val="both"/>
              <w:rPr>
                <w:rFonts w:ascii="Times New Roman" w:hAnsi="Times New Roman" w:cs="Times New Roman"/>
                <w:sz w:val="28"/>
                <w:szCs w:val="28"/>
              </w:rPr>
            </w:pPr>
            <w:r w:rsidRPr="00C57FEF">
              <w:rPr>
                <w:rFonts w:ascii="Times New Roman" w:hAnsi="Times New Roman" w:cs="Times New Roman"/>
                <w:sz w:val="28"/>
                <w:szCs w:val="28"/>
              </w:rPr>
              <w:t>3.</w:t>
            </w:r>
          </w:p>
        </w:tc>
        <w:tc>
          <w:tcPr>
            <w:tcW w:w="3114" w:type="dxa"/>
            <w:vAlign w:val="center"/>
          </w:tcPr>
          <w:p w:rsidR="000D277F" w:rsidRPr="00C57FEF" w:rsidRDefault="00CE2CCF" w:rsidP="00A8423F">
            <w:pPr>
              <w:spacing w:line="360" w:lineRule="auto"/>
              <w:jc w:val="center"/>
              <w:rPr>
                <w:rFonts w:ascii="Times New Roman" w:hAnsi="Times New Roman" w:cs="Times New Roman"/>
                <w:sz w:val="28"/>
                <w:szCs w:val="28"/>
              </w:rPr>
            </w:pPr>
            <w:r>
              <w:rPr>
                <w:rFonts w:ascii="Times New Roman" w:hAnsi="Times New Roman" w:cs="Times New Roman"/>
                <w:sz w:val="28"/>
                <w:szCs w:val="28"/>
              </w:rPr>
              <w:t>Весна 2024</w:t>
            </w:r>
            <w:r w:rsidR="000D277F" w:rsidRPr="00C57FEF">
              <w:rPr>
                <w:rFonts w:ascii="Times New Roman" w:hAnsi="Times New Roman" w:cs="Times New Roman"/>
                <w:sz w:val="28"/>
                <w:szCs w:val="28"/>
              </w:rPr>
              <w:t xml:space="preserve"> року</w:t>
            </w:r>
          </w:p>
        </w:tc>
        <w:tc>
          <w:tcPr>
            <w:tcW w:w="1715" w:type="dxa"/>
            <w:vAlign w:val="center"/>
          </w:tcPr>
          <w:p w:rsidR="000D277F" w:rsidRPr="00C57FEF" w:rsidRDefault="007A70B4" w:rsidP="00A8423F">
            <w:pPr>
              <w:spacing w:line="360" w:lineRule="auto"/>
              <w:jc w:val="center"/>
              <w:rPr>
                <w:rFonts w:ascii="Times New Roman" w:hAnsi="Times New Roman" w:cs="Times New Roman"/>
                <w:sz w:val="28"/>
                <w:szCs w:val="28"/>
              </w:rPr>
            </w:pPr>
            <w:r>
              <w:rPr>
                <w:rFonts w:ascii="Times New Roman" w:hAnsi="Times New Roman" w:cs="Times New Roman"/>
                <w:sz w:val="28"/>
                <w:szCs w:val="28"/>
              </w:rPr>
              <w:t>25</w:t>
            </w:r>
          </w:p>
        </w:tc>
        <w:tc>
          <w:tcPr>
            <w:tcW w:w="2685" w:type="dxa"/>
            <w:vAlign w:val="center"/>
          </w:tcPr>
          <w:p w:rsidR="000D277F" w:rsidRPr="00C57FEF" w:rsidRDefault="00A8423F" w:rsidP="00A8423F">
            <w:pPr>
              <w:spacing w:line="360" w:lineRule="auto"/>
              <w:jc w:val="center"/>
              <w:rPr>
                <w:rFonts w:ascii="Times New Roman" w:hAnsi="Times New Roman" w:cs="Times New Roman"/>
                <w:sz w:val="28"/>
                <w:szCs w:val="28"/>
              </w:rPr>
            </w:pPr>
            <w:r>
              <w:rPr>
                <w:rFonts w:ascii="Times New Roman" w:hAnsi="Times New Roman" w:cs="Times New Roman"/>
                <w:sz w:val="28"/>
                <w:szCs w:val="28"/>
              </w:rPr>
              <w:t>14</w:t>
            </w:r>
            <w:r w:rsidR="000D277F" w:rsidRPr="00C57FEF">
              <w:rPr>
                <w:rFonts w:ascii="Times New Roman" w:hAnsi="Times New Roman" w:cs="Times New Roman"/>
                <w:sz w:val="28"/>
                <w:szCs w:val="28"/>
              </w:rPr>
              <w:t>0</w:t>
            </w:r>
          </w:p>
        </w:tc>
        <w:tc>
          <w:tcPr>
            <w:tcW w:w="1524" w:type="dxa"/>
          </w:tcPr>
          <w:p w:rsidR="000D277F" w:rsidRPr="00C57FEF" w:rsidRDefault="000D277F" w:rsidP="0023082D">
            <w:pPr>
              <w:spacing w:line="360" w:lineRule="auto"/>
              <w:jc w:val="both"/>
              <w:rPr>
                <w:rFonts w:ascii="Times New Roman" w:hAnsi="Times New Roman" w:cs="Times New Roman"/>
                <w:sz w:val="28"/>
                <w:szCs w:val="28"/>
              </w:rPr>
            </w:pPr>
          </w:p>
        </w:tc>
      </w:tr>
      <w:tr w:rsidR="000D277F" w:rsidRPr="00C57FEF" w:rsidTr="00A8423F">
        <w:trPr>
          <w:trHeight w:val="311"/>
        </w:trPr>
        <w:tc>
          <w:tcPr>
            <w:tcW w:w="816" w:type="dxa"/>
          </w:tcPr>
          <w:p w:rsidR="000D277F" w:rsidRPr="00C57FEF" w:rsidRDefault="000D277F" w:rsidP="0023082D">
            <w:pPr>
              <w:spacing w:line="360" w:lineRule="auto"/>
              <w:jc w:val="both"/>
              <w:rPr>
                <w:rFonts w:ascii="Times New Roman" w:hAnsi="Times New Roman" w:cs="Times New Roman"/>
                <w:sz w:val="28"/>
                <w:szCs w:val="28"/>
              </w:rPr>
            </w:pPr>
            <w:r w:rsidRPr="00C57FEF">
              <w:rPr>
                <w:rFonts w:ascii="Times New Roman" w:hAnsi="Times New Roman" w:cs="Times New Roman"/>
                <w:sz w:val="28"/>
                <w:szCs w:val="28"/>
              </w:rPr>
              <w:t>4.</w:t>
            </w:r>
          </w:p>
        </w:tc>
        <w:tc>
          <w:tcPr>
            <w:tcW w:w="3114" w:type="dxa"/>
            <w:vAlign w:val="center"/>
          </w:tcPr>
          <w:p w:rsidR="000D277F" w:rsidRPr="00C57FEF" w:rsidRDefault="00CE2CCF" w:rsidP="00A8423F">
            <w:pPr>
              <w:spacing w:line="360" w:lineRule="auto"/>
              <w:jc w:val="center"/>
              <w:rPr>
                <w:rFonts w:ascii="Times New Roman" w:hAnsi="Times New Roman" w:cs="Times New Roman"/>
                <w:sz w:val="28"/>
                <w:szCs w:val="28"/>
              </w:rPr>
            </w:pPr>
            <w:r>
              <w:rPr>
                <w:rFonts w:ascii="Times New Roman" w:hAnsi="Times New Roman" w:cs="Times New Roman"/>
                <w:sz w:val="28"/>
                <w:szCs w:val="28"/>
              </w:rPr>
              <w:t>Осінь 2024</w:t>
            </w:r>
            <w:r w:rsidR="000D277F" w:rsidRPr="00C57FEF">
              <w:rPr>
                <w:rFonts w:ascii="Times New Roman" w:hAnsi="Times New Roman" w:cs="Times New Roman"/>
                <w:sz w:val="28"/>
                <w:szCs w:val="28"/>
              </w:rPr>
              <w:t xml:space="preserve"> року</w:t>
            </w:r>
          </w:p>
        </w:tc>
        <w:tc>
          <w:tcPr>
            <w:tcW w:w="1715" w:type="dxa"/>
            <w:vAlign w:val="center"/>
          </w:tcPr>
          <w:p w:rsidR="000D277F" w:rsidRPr="00C57FEF" w:rsidRDefault="000D277F" w:rsidP="00A8423F">
            <w:pPr>
              <w:spacing w:line="360" w:lineRule="auto"/>
              <w:jc w:val="center"/>
              <w:rPr>
                <w:rFonts w:ascii="Times New Roman" w:hAnsi="Times New Roman" w:cs="Times New Roman"/>
                <w:sz w:val="28"/>
                <w:szCs w:val="28"/>
              </w:rPr>
            </w:pPr>
            <w:r w:rsidRPr="00C57FEF">
              <w:rPr>
                <w:rFonts w:ascii="Times New Roman" w:hAnsi="Times New Roman" w:cs="Times New Roman"/>
                <w:sz w:val="28"/>
                <w:szCs w:val="28"/>
              </w:rPr>
              <w:t>3</w:t>
            </w:r>
            <w:r w:rsidR="007A70B4">
              <w:rPr>
                <w:rFonts w:ascii="Times New Roman" w:hAnsi="Times New Roman" w:cs="Times New Roman"/>
                <w:sz w:val="28"/>
                <w:szCs w:val="28"/>
              </w:rPr>
              <w:t>5</w:t>
            </w:r>
          </w:p>
        </w:tc>
        <w:tc>
          <w:tcPr>
            <w:tcW w:w="2685" w:type="dxa"/>
            <w:vAlign w:val="center"/>
          </w:tcPr>
          <w:p w:rsidR="000D277F" w:rsidRPr="00C57FEF" w:rsidRDefault="007A70B4" w:rsidP="00A8423F">
            <w:pPr>
              <w:spacing w:line="360" w:lineRule="auto"/>
              <w:jc w:val="center"/>
              <w:rPr>
                <w:rFonts w:ascii="Times New Roman" w:hAnsi="Times New Roman" w:cs="Times New Roman"/>
                <w:sz w:val="28"/>
                <w:szCs w:val="28"/>
              </w:rPr>
            </w:pPr>
            <w:r>
              <w:rPr>
                <w:rFonts w:ascii="Times New Roman" w:hAnsi="Times New Roman" w:cs="Times New Roman"/>
                <w:sz w:val="28"/>
                <w:szCs w:val="28"/>
              </w:rPr>
              <w:t>17</w:t>
            </w:r>
            <w:r w:rsidR="000D277F" w:rsidRPr="00C57FEF">
              <w:rPr>
                <w:rFonts w:ascii="Times New Roman" w:hAnsi="Times New Roman" w:cs="Times New Roman"/>
                <w:sz w:val="28"/>
                <w:szCs w:val="28"/>
              </w:rPr>
              <w:t>0</w:t>
            </w:r>
          </w:p>
        </w:tc>
        <w:tc>
          <w:tcPr>
            <w:tcW w:w="1524" w:type="dxa"/>
          </w:tcPr>
          <w:p w:rsidR="000D277F" w:rsidRPr="00C57FEF" w:rsidRDefault="000D277F" w:rsidP="0023082D">
            <w:pPr>
              <w:spacing w:line="360" w:lineRule="auto"/>
              <w:jc w:val="both"/>
              <w:rPr>
                <w:rFonts w:ascii="Times New Roman" w:hAnsi="Times New Roman" w:cs="Times New Roman"/>
                <w:sz w:val="28"/>
                <w:szCs w:val="28"/>
              </w:rPr>
            </w:pPr>
          </w:p>
        </w:tc>
      </w:tr>
    </w:tbl>
    <w:p w:rsidR="00CE2CCF" w:rsidRDefault="00CE2CCF" w:rsidP="00A8423F">
      <w:pPr>
        <w:spacing w:after="0" w:line="240" w:lineRule="auto"/>
        <w:ind w:firstLine="709"/>
        <w:jc w:val="both"/>
        <w:rPr>
          <w:rFonts w:ascii="Times New Roman" w:hAnsi="Times New Roman" w:cs="Times New Roman"/>
          <w:b/>
          <w:sz w:val="28"/>
          <w:szCs w:val="28"/>
        </w:rPr>
      </w:pPr>
    </w:p>
    <w:p w:rsidR="00A8423F" w:rsidRPr="00954C40" w:rsidRDefault="00A8423F" w:rsidP="00A8423F">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Прогнозовані показники приписки юнаків до призовної дільниці </w:t>
      </w:r>
      <w:r w:rsidR="00CE2CCF">
        <w:rPr>
          <w:rFonts w:ascii="Times New Roman" w:hAnsi="Times New Roman" w:cs="Times New Roman"/>
          <w:b/>
          <w:sz w:val="28"/>
          <w:szCs w:val="28"/>
        </w:rPr>
        <w:t xml:space="preserve">1 відділу Білоцерківського </w:t>
      </w:r>
      <w:r>
        <w:rPr>
          <w:rFonts w:ascii="Times New Roman" w:hAnsi="Times New Roman" w:cs="Times New Roman"/>
          <w:b/>
          <w:sz w:val="28"/>
          <w:szCs w:val="28"/>
        </w:rPr>
        <w:t>територіального центру комплектування</w:t>
      </w:r>
      <w:r w:rsidR="00CE2CCF">
        <w:rPr>
          <w:rFonts w:ascii="Times New Roman" w:hAnsi="Times New Roman" w:cs="Times New Roman"/>
          <w:b/>
          <w:sz w:val="28"/>
          <w:szCs w:val="28"/>
        </w:rPr>
        <w:t xml:space="preserve"> та соціальної підтримки  у 2023</w:t>
      </w:r>
      <w:r w:rsidRPr="00954C40">
        <w:rPr>
          <w:rFonts w:ascii="Times New Roman" w:hAnsi="Times New Roman" w:cs="Times New Roman"/>
          <w:b/>
          <w:sz w:val="28"/>
          <w:szCs w:val="28"/>
        </w:rPr>
        <w:t xml:space="preserve"> – 202</w:t>
      </w:r>
      <w:r w:rsidR="00CE2CCF">
        <w:rPr>
          <w:rFonts w:ascii="Times New Roman" w:hAnsi="Times New Roman" w:cs="Times New Roman"/>
          <w:b/>
          <w:sz w:val="28"/>
          <w:szCs w:val="28"/>
        </w:rPr>
        <w:t>4</w:t>
      </w:r>
      <w:r w:rsidRPr="00954C40">
        <w:rPr>
          <w:rFonts w:ascii="Times New Roman" w:hAnsi="Times New Roman" w:cs="Times New Roman"/>
          <w:b/>
          <w:sz w:val="28"/>
          <w:szCs w:val="28"/>
        </w:rPr>
        <w:t xml:space="preserve"> роках:</w:t>
      </w:r>
    </w:p>
    <w:tbl>
      <w:tblPr>
        <w:tblStyle w:val="a3"/>
        <w:tblW w:w="0" w:type="auto"/>
        <w:tblLook w:val="04A0"/>
      </w:tblPr>
      <w:tblGrid>
        <w:gridCol w:w="816"/>
        <w:gridCol w:w="3114"/>
        <w:gridCol w:w="3956"/>
        <w:gridCol w:w="1968"/>
      </w:tblGrid>
      <w:tr w:rsidR="00A8423F" w:rsidRPr="00C57FEF" w:rsidTr="00E34040">
        <w:tc>
          <w:tcPr>
            <w:tcW w:w="816" w:type="dxa"/>
          </w:tcPr>
          <w:p w:rsidR="00A8423F" w:rsidRPr="00954C40" w:rsidRDefault="00A8423F" w:rsidP="003C6D6E">
            <w:pPr>
              <w:jc w:val="both"/>
              <w:rPr>
                <w:rFonts w:ascii="Times New Roman" w:hAnsi="Times New Roman" w:cs="Times New Roman"/>
                <w:b/>
                <w:sz w:val="28"/>
                <w:szCs w:val="28"/>
              </w:rPr>
            </w:pPr>
            <w:r w:rsidRPr="00954C40">
              <w:rPr>
                <w:rFonts w:ascii="Times New Roman" w:hAnsi="Times New Roman" w:cs="Times New Roman"/>
                <w:b/>
                <w:sz w:val="28"/>
                <w:szCs w:val="28"/>
              </w:rPr>
              <w:t>№</w:t>
            </w:r>
          </w:p>
          <w:p w:rsidR="00A8423F" w:rsidRPr="00954C40" w:rsidRDefault="00A8423F" w:rsidP="003C6D6E">
            <w:pPr>
              <w:jc w:val="both"/>
              <w:rPr>
                <w:rFonts w:ascii="Times New Roman" w:hAnsi="Times New Roman" w:cs="Times New Roman"/>
                <w:b/>
                <w:sz w:val="28"/>
                <w:szCs w:val="28"/>
              </w:rPr>
            </w:pPr>
            <w:r w:rsidRPr="00954C40">
              <w:rPr>
                <w:rFonts w:ascii="Times New Roman" w:hAnsi="Times New Roman" w:cs="Times New Roman"/>
                <w:b/>
                <w:sz w:val="28"/>
                <w:szCs w:val="28"/>
              </w:rPr>
              <w:t>з/п</w:t>
            </w:r>
          </w:p>
        </w:tc>
        <w:tc>
          <w:tcPr>
            <w:tcW w:w="3114" w:type="dxa"/>
          </w:tcPr>
          <w:p w:rsidR="00A8423F" w:rsidRPr="00954C40" w:rsidRDefault="00A8423F" w:rsidP="00A8423F">
            <w:pPr>
              <w:jc w:val="center"/>
              <w:rPr>
                <w:rFonts w:ascii="Times New Roman" w:hAnsi="Times New Roman" w:cs="Times New Roman"/>
                <w:b/>
                <w:sz w:val="28"/>
                <w:szCs w:val="28"/>
              </w:rPr>
            </w:pPr>
            <w:r>
              <w:rPr>
                <w:rFonts w:ascii="Times New Roman" w:hAnsi="Times New Roman" w:cs="Times New Roman"/>
                <w:b/>
                <w:sz w:val="28"/>
                <w:szCs w:val="28"/>
              </w:rPr>
              <w:t>Р</w:t>
            </w:r>
            <w:r w:rsidRPr="00954C40">
              <w:rPr>
                <w:rFonts w:ascii="Times New Roman" w:hAnsi="Times New Roman" w:cs="Times New Roman"/>
                <w:b/>
                <w:sz w:val="28"/>
                <w:szCs w:val="28"/>
              </w:rPr>
              <w:t>ік</w:t>
            </w:r>
          </w:p>
        </w:tc>
        <w:tc>
          <w:tcPr>
            <w:tcW w:w="3956" w:type="dxa"/>
          </w:tcPr>
          <w:p w:rsidR="00A8423F" w:rsidRPr="00954C40" w:rsidRDefault="00A8423F" w:rsidP="003C6D6E">
            <w:pPr>
              <w:jc w:val="both"/>
              <w:rPr>
                <w:rFonts w:ascii="Times New Roman" w:hAnsi="Times New Roman" w:cs="Times New Roman"/>
                <w:b/>
                <w:sz w:val="28"/>
                <w:szCs w:val="28"/>
              </w:rPr>
            </w:pPr>
            <w:r>
              <w:rPr>
                <w:rFonts w:ascii="Times New Roman" w:hAnsi="Times New Roman" w:cs="Times New Roman"/>
                <w:b/>
                <w:sz w:val="28"/>
                <w:szCs w:val="28"/>
              </w:rPr>
              <w:t>Планується до приписки до Сквирського РТЦК та СП</w:t>
            </w:r>
          </w:p>
        </w:tc>
        <w:tc>
          <w:tcPr>
            <w:tcW w:w="1968" w:type="dxa"/>
          </w:tcPr>
          <w:p w:rsidR="00A8423F" w:rsidRPr="00954C40" w:rsidRDefault="00A8423F" w:rsidP="003C6D6E">
            <w:pPr>
              <w:spacing w:line="360" w:lineRule="auto"/>
              <w:jc w:val="both"/>
              <w:rPr>
                <w:rFonts w:ascii="Times New Roman" w:hAnsi="Times New Roman" w:cs="Times New Roman"/>
                <w:b/>
                <w:sz w:val="28"/>
                <w:szCs w:val="28"/>
              </w:rPr>
            </w:pPr>
            <w:r w:rsidRPr="00954C40">
              <w:rPr>
                <w:rFonts w:ascii="Times New Roman" w:hAnsi="Times New Roman" w:cs="Times New Roman"/>
                <w:b/>
                <w:sz w:val="28"/>
                <w:szCs w:val="28"/>
              </w:rPr>
              <w:t>Примітка</w:t>
            </w:r>
          </w:p>
        </w:tc>
      </w:tr>
      <w:tr w:rsidR="00A8423F" w:rsidRPr="00C57FEF" w:rsidTr="004B13EA">
        <w:tc>
          <w:tcPr>
            <w:tcW w:w="816" w:type="dxa"/>
          </w:tcPr>
          <w:p w:rsidR="00A8423F" w:rsidRPr="00C57FEF" w:rsidRDefault="00A8423F" w:rsidP="003C6D6E">
            <w:pPr>
              <w:spacing w:line="360" w:lineRule="auto"/>
              <w:jc w:val="both"/>
              <w:rPr>
                <w:rFonts w:ascii="Times New Roman" w:hAnsi="Times New Roman" w:cs="Times New Roman"/>
                <w:sz w:val="28"/>
                <w:szCs w:val="28"/>
              </w:rPr>
            </w:pPr>
            <w:r w:rsidRPr="00C57FEF">
              <w:rPr>
                <w:rFonts w:ascii="Times New Roman" w:hAnsi="Times New Roman" w:cs="Times New Roman"/>
                <w:sz w:val="28"/>
                <w:szCs w:val="28"/>
              </w:rPr>
              <w:t>1.</w:t>
            </w:r>
          </w:p>
        </w:tc>
        <w:tc>
          <w:tcPr>
            <w:tcW w:w="3114" w:type="dxa"/>
          </w:tcPr>
          <w:p w:rsidR="00A8423F" w:rsidRPr="00C57FEF" w:rsidRDefault="00CE2CCF" w:rsidP="003C6D6E">
            <w:pPr>
              <w:spacing w:line="360" w:lineRule="auto"/>
              <w:jc w:val="both"/>
              <w:rPr>
                <w:rFonts w:ascii="Times New Roman" w:hAnsi="Times New Roman" w:cs="Times New Roman"/>
                <w:sz w:val="28"/>
                <w:szCs w:val="28"/>
              </w:rPr>
            </w:pPr>
            <w:r>
              <w:rPr>
                <w:rFonts w:ascii="Times New Roman" w:hAnsi="Times New Roman" w:cs="Times New Roman"/>
                <w:sz w:val="28"/>
                <w:szCs w:val="28"/>
              </w:rPr>
              <w:t>2023</w:t>
            </w:r>
            <w:r w:rsidR="00A8423F" w:rsidRPr="00C57FEF">
              <w:rPr>
                <w:rFonts w:ascii="Times New Roman" w:hAnsi="Times New Roman" w:cs="Times New Roman"/>
                <w:sz w:val="28"/>
                <w:szCs w:val="28"/>
              </w:rPr>
              <w:t xml:space="preserve"> </w:t>
            </w:r>
            <w:r w:rsidR="00A8423F">
              <w:rPr>
                <w:rFonts w:ascii="Times New Roman" w:hAnsi="Times New Roman" w:cs="Times New Roman"/>
                <w:sz w:val="28"/>
                <w:szCs w:val="28"/>
              </w:rPr>
              <w:t>рік</w:t>
            </w:r>
          </w:p>
        </w:tc>
        <w:tc>
          <w:tcPr>
            <w:tcW w:w="3956" w:type="dxa"/>
          </w:tcPr>
          <w:p w:rsidR="00A8423F" w:rsidRPr="00C57FEF" w:rsidRDefault="00A8423F" w:rsidP="003C6D6E">
            <w:pPr>
              <w:spacing w:line="360" w:lineRule="auto"/>
              <w:jc w:val="center"/>
              <w:rPr>
                <w:rFonts w:ascii="Times New Roman" w:hAnsi="Times New Roman" w:cs="Times New Roman"/>
                <w:sz w:val="28"/>
                <w:szCs w:val="28"/>
              </w:rPr>
            </w:pPr>
            <w:r>
              <w:rPr>
                <w:rFonts w:ascii="Times New Roman" w:hAnsi="Times New Roman" w:cs="Times New Roman"/>
                <w:sz w:val="28"/>
                <w:szCs w:val="28"/>
              </w:rPr>
              <w:t>170</w:t>
            </w:r>
          </w:p>
        </w:tc>
        <w:tc>
          <w:tcPr>
            <w:tcW w:w="1968" w:type="dxa"/>
          </w:tcPr>
          <w:p w:rsidR="00A8423F" w:rsidRPr="00C57FEF" w:rsidRDefault="00A8423F" w:rsidP="003C6D6E">
            <w:pPr>
              <w:spacing w:line="360" w:lineRule="auto"/>
              <w:jc w:val="both"/>
              <w:rPr>
                <w:rFonts w:ascii="Times New Roman" w:hAnsi="Times New Roman" w:cs="Times New Roman"/>
                <w:sz w:val="28"/>
                <w:szCs w:val="28"/>
              </w:rPr>
            </w:pPr>
          </w:p>
        </w:tc>
      </w:tr>
      <w:tr w:rsidR="00A8423F" w:rsidRPr="00C57FEF" w:rsidTr="00E14C5B">
        <w:tc>
          <w:tcPr>
            <w:tcW w:w="816" w:type="dxa"/>
          </w:tcPr>
          <w:p w:rsidR="00A8423F" w:rsidRPr="00C57FEF" w:rsidRDefault="00A8423F" w:rsidP="003C6D6E">
            <w:pPr>
              <w:spacing w:line="360" w:lineRule="auto"/>
              <w:jc w:val="both"/>
              <w:rPr>
                <w:rFonts w:ascii="Times New Roman" w:hAnsi="Times New Roman" w:cs="Times New Roman"/>
                <w:sz w:val="28"/>
                <w:szCs w:val="28"/>
              </w:rPr>
            </w:pPr>
            <w:r w:rsidRPr="00C57FEF">
              <w:rPr>
                <w:rFonts w:ascii="Times New Roman" w:hAnsi="Times New Roman" w:cs="Times New Roman"/>
                <w:sz w:val="28"/>
                <w:szCs w:val="28"/>
              </w:rPr>
              <w:t>2.</w:t>
            </w:r>
          </w:p>
        </w:tc>
        <w:tc>
          <w:tcPr>
            <w:tcW w:w="3114" w:type="dxa"/>
          </w:tcPr>
          <w:p w:rsidR="00A8423F" w:rsidRPr="00C57FEF" w:rsidRDefault="00CE2CCF" w:rsidP="00A8423F">
            <w:pPr>
              <w:spacing w:line="360" w:lineRule="auto"/>
              <w:jc w:val="both"/>
              <w:rPr>
                <w:rFonts w:ascii="Times New Roman" w:hAnsi="Times New Roman" w:cs="Times New Roman"/>
                <w:sz w:val="28"/>
                <w:szCs w:val="28"/>
              </w:rPr>
            </w:pPr>
            <w:r>
              <w:rPr>
                <w:rFonts w:ascii="Times New Roman" w:hAnsi="Times New Roman" w:cs="Times New Roman"/>
                <w:sz w:val="28"/>
                <w:szCs w:val="28"/>
              </w:rPr>
              <w:t>2024</w:t>
            </w:r>
            <w:r w:rsidR="00A8423F" w:rsidRPr="00C57FEF">
              <w:rPr>
                <w:rFonts w:ascii="Times New Roman" w:hAnsi="Times New Roman" w:cs="Times New Roman"/>
                <w:sz w:val="28"/>
                <w:szCs w:val="28"/>
              </w:rPr>
              <w:t xml:space="preserve"> р</w:t>
            </w:r>
            <w:r w:rsidR="00A8423F">
              <w:rPr>
                <w:rFonts w:ascii="Times New Roman" w:hAnsi="Times New Roman" w:cs="Times New Roman"/>
                <w:sz w:val="28"/>
                <w:szCs w:val="28"/>
              </w:rPr>
              <w:t>і</w:t>
            </w:r>
            <w:r w:rsidR="00A8423F" w:rsidRPr="00C57FEF">
              <w:rPr>
                <w:rFonts w:ascii="Times New Roman" w:hAnsi="Times New Roman" w:cs="Times New Roman"/>
                <w:sz w:val="28"/>
                <w:szCs w:val="28"/>
              </w:rPr>
              <w:t>к</w:t>
            </w:r>
          </w:p>
        </w:tc>
        <w:tc>
          <w:tcPr>
            <w:tcW w:w="3956" w:type="dxa"/>
          </w:tcPr>
          <w:p w:rsidR="00A8423F" w:rsidRPr="00C57FEF" w:rsidRDefault="00A8423F" w:rsidP="003C6D6E">
            <w:pPr>
              <w:spacing w:line="360" w:lineRule="auto"/>
              <w:jc w:val="center"/>
              <w:rPr>
                <w:rFonts w:ascii="Times New Roman" w:hAnsi="Times New Roman" w:cs="Times New Roman"/>
                <w:sz w:val="28"/>
                <w:szCs w:val="28"/>
              </w:rPr>
            </w:pPr>
            <w:r>
              <w:rPr>
                <w:rFonts w:ascii="Times New Roman" w:hAnsi="Times New Roman" w:cs="Times New Roman"/>
                <w:sz w:val="28"/>
                <w:szCs w:val="28"/>
              </w:rPr>
              <w:t>170</w:t>
            </w:r>
          </w:p>
        </w:tc>
        <w:tc>
          <w:tcPr>
            <w:tcW w:w="1968" w:type="dxa"/>
          </w:tcPr>
          <w:p w:rsidR="00A8423F" w:rsidRPr="00C57FEF" w:rsidRDefault="00A8423F" w:rsidP="003C6D6E">
            <w:pPr>
              <w:spacing w:line="360" w:lineRule="auto"/>
              <w:jc w:val="both"/>
              <w:rPr>
                <w:rFonts w:ascii="Times New Roman" w:hAnsi="Times New Roman" w:cs="Times New Roman"/>
                <w:sz w:val="28"/>
                <w:szCs w:val="28"/>
              </w:rPr>
            </w:pPr>
          </w:p>
        </w:tc>
      </w:tr>
    </w:tbl>
    <w:p w:rsidR="007A70B4" w:rsidRDefault="007A70B4" w:rsidP="000D277F">
      <w:pPr>
        <w:spacing w:line="360" w:lineRule="auto"/>
        <w:jc w:val="both"/>
        <w:rPr>
          <w:rFonts w:ascii="Times New Roman" w:hAnsi="Times New Roman" w:cs="Times New Roman"/>
          <w:sz w:val="28"/>
          <w:szCs w:val="28"/>
        </w:rPr>
      </w:pPr>
    </w:p>
    <w:p w:rsidR="000D277F" w:rsidRPr="008C0261" w:rsidRDefault="000D277F" w:rsidP="00865826">
      <w:pPr>
        <w:pStyle w:val="a4"/>
        <w:numPr>
          <w:ilvl w:val="0"/>
          <w:numId w:val="10"/>
        </w:numPr>
        <w:spacing w:after="0" w:line="240" w:lineRule="auto"/>
        <w:jc w:val="both"/>
        <w:rPr>
          <w:rFonts w:ascii="Times New Roman" w:hAnsi="Times New Roman" w:cs="Times New Roman"/>
          <w:b/>
          <w:bCs/>
          <w:sz w:val="28"/>
        </w:rPr>
      </w:pPr>
      <w:r w:rsidRPr="008C0261">
        <w:rPr>
          <w:rFonts w:ascii="Times New Roman" w:hAnsi="Times New Roman" w:cs="Times New Roman"/>
          <w:b/>
          <w:bCs/>
          <w:sz w:val="28"/>
        </w:rPr>
        <w:lastRenderedPageBreak/>
        <w:t>Механізм реалізації Програми</w:t>
      </w:r>
    </w:p>
    <w:p w:rsidR="000D277F" w:rsidRPr="00C16BDB" w:rsidRDefault="000D277F" w:rsidP="000D277F">
      <w:pPr>
        <w:spacing w:after="0" w:line="240" w:lineRule="auto"/>
        <w:ind w:firstLine="567"/>
        <w:jc w:val="both"/>
        <w:rPr>
          <w:rFonts w:ascii="Times New Roman" w:hAnsi="Times New Roman" w:cs="Times New Roman"/>
          <w:b/>
          <w:bCs/>
          <w:sz w:val="28"/>
        </w:rPr>
      </w:pPr>
    </w:p>
    <w:p w:rsidR="000D277F" w:rsidRPr="00C16BDB" w:rsidRDefault="000D277F" w:rsidP="000D277F">
      <w:pPr>
        <w:spacing w:after="0"/>
        <w:ind w:firstLine="567"/>
        <w:jc w:val="both"/>
        <w:rPr>
          <w:rFonts w:ascii="Times New Roman" w:hAnsi="Times New Roman" w:cs="Times New Roman"/>
          <w:sz w:val="28"/>
        </w:rPr>
      </w:pPr>
      <w:r w:rsidRPr="00C16BDB">
        <w:rPr>
          <w:rFonts w:ascii="Times New Roman" w:hAnsi="Times New Roman" w:cs="Times New Roman"/>
          <w:sz w:val="28"/>
        </w:rPr>
        <w:t xml:space="preserve">Реалізацію Програми забезпечити шляхом перерахування коштів </w:t>
      </w:r>
      <w:r w:rsidR="007A70B4">
        <w:rPr>
          <w:rFonts w:ascii="Times New Roman" w:hAnsi="Times New Roman" w:cs="Times New Roman"/>
          <w:sz w:val="28"/>
        </w:rPr>
        <w:t>міськ</w:t>
      </w:r>
      <w:r>
        <w:rPr>
          <w:rFonts w:ascii="Times New Roman" w:hAnsi="Times New Roman" w:cs="Times New Roman"/>
          <w:sz w:val="28"/>
        </w:rPr>
        <w:t>ого бюджету</w:t>
      </w:r>
      <w:r w:rsidRPr="00C16BDB">
        <w:rPr>
          <w:rFonts w:ascii="Times New Roman" w:hAnsi="Times New Roman" w:cs="Times New Roman"/>
          <w:sz w:val="28"/>
        </w:rPr>
        <w:t xml:space="preserve"> на рахунок </w:t>
      </w:r>
      <w:r w:rsidR="000A20D4" w:rsidRPr="000A20D4">
        <w:rPr>
          <w:rFonts w:ascii="Times New Roman" w:hAnsi="Times New Roman" w:cs="Times New Roman"/>
          <w:bCs/>
          <w:sz w:val="28"/>
          <w:szCs w:val="28"/>
          <w:lang w:eastAsia="zh-CN"/>
        </w:rPr>
        <w:t xml:space="preserve">відділу </w:t>
      </w:r>
      <w:r w:rsidR="000A20D4" w:rsidRPr="006464E1">
        <w:rPr>
          <w:rFonts w:ascii="Times New Roman" w:hAnsi="Times New Roman" w:cs="Times New Roman"/>
          <w:b/>
          <w:bCs/>
          <w:sz w:val="28"/>
          <w:szCs w:val="28"/>
          <w:lang w:eastAsia="zh-CN"/>
        </w:rPr>
        <w:t>культури, молоді і спорту Сквирської міської ради</w:t>
      </w:r>
      <w:r w:rsidRPr="006464E1">
        <w:rPr>
          <w:rFonts w:ascii="Times New Roman" w:hAnsi="Times New Roman" w:cs="Times New Roman"/>
          <w:b/>
          <w:sz w:val="28"/>
          <w:szCs w:val="28"/>
        </w:rPr>
        <w:t>,</w:t>
      </w:r>
      <w:r w:rsidR="000A20D4" w:rsidRPr="006464E1">
        <w:rPr>
          <w:rFonts w:ascii="Times New Roman" w:hAnsi="Times New Roman" w:cs="Times New Roman"/>
          <w:b/>
          <w:sz w:val="28"/>
        </w:rPr>
        <w:t xml:space="preserve"> відкритий в</w:t>
      </w:r>
      <w:r w:rsidRPr="006464E1">
        <w:rPr>
          <w:rFonts w:ascii="Times New Roman" w:hAnsi="Times New Roman" w:cs="Times New Roman"/>
          <w:b/>
          <w:sz w:val="28"/>
        </w:rPr>
        <w:t xml:space="preserve"> управлінні Державної казначейської служби України у </w:t>
      </w:r>
      <w:r w:rsidR="00CE2CCF">
        <w:rPr>
          <w:rFonts w:ascii="Times New Roman" w:hAnsi="Times New Roman" w:cs="Times New Roman"/>
          <w:b/>
          <w:sz w:val="28"/>
        </w:rPr>
        <w:t xml:space="preserve">Білоцерківському </w:t>
      </w:r>
      <w:r w:rsidR="000A20D4" w:rsidRPr="006464E1">
        <w:rPr>
          <w:rFonts w:ascii="Times New Roman" w:hAnsi="Times New Roman" w:cs="Times New Roman"/>
          <w:b/>
          <w:sz w:val="28"/>
        </w:rPr>
        <w:t xml:space="preserve">районі </w:t>
      </w:r>
      <w:r w:rsidRPr="006464E1">
        <w:rPr>
          <w:rFonts w:ascii="Times New Roman" w:hAnsi="Times New Roman" w:cs="Times New Roman"/>
          <w:b/>
          <w:sz w:val="28"/>
        </w:rPr>
        <w:t>Київській області.</w:t>
      </w:r>
    </w:p>
    <w:p w:rsidR="000D277F" w:rsidRDefault="000D277F" w:rsidP="000D277F">
      <w:pPr>
        <w:spacing w:after="0"/>
        <w:ind w:firstLine="567"/>
        <w:jc w:val="both"/>
        <w:rPr>
          <w:rFonts w:ascii="Times New Roman" w:hAnsi="Times New Roman" w:cs="Times New Roman"/>
          <w:sz w:val="28"/>
        </w:rPr>
      </w:pPr>
      <w:r w:rsidRPr="00C16BDB">
        <w:rPr>
          <w:rFonts w:ascii="Times New Roman" w:hAnsi="Times New Roman" w:cs="Times New Roman"/>
          <w:sz w:val="28"/>
        </w:rPr>
        <w:t xml:space="preserve">Вказані кошти будуть використані </w:t>
      </w:r>
      <w:r w:rsidR="00CE2CCF">
        <w:rPr>
          <w:rFonts w:ascii="Times New Roman" w:hAnsi="Times New Roman" w:cs="Times New Roman"/>
          <w:bCs/>
          <w:sz w:val="28"/>
        </w:rPr>
        <w:t>1 відділом Білоцерківського</w:t>
      </w:r>
      <w:r>
        <w:rPr>
          <w:rFonts w:ascii="Times New Roman" w:hAnsi="Times New Roman" w:cs="Times New Roman"/>
          <w:bCs/>
          <w:sz w:val="28"/>
        </w:rPr>
        <w:t xml:space="preserve"> </w:t>
      </w:r>
      <w:r w:rsidR="00CE2CCF">
        <w:rPr>
          <w:rFonts w:ascii="Times New Roman" w:hAnsi="Times New Roman" w:cs="Times New Roman"/>
          <w:sz w:val="28"/>
          <w:szCs w:val="28"/>
        </w:rPr>
        <w:t>районного територіального центру</w:t>
      </w:r>
      <w:r w:rsidR="007A70B4">
        <w:rPr>
          <w:rFonts w:ascii="Times New Roman" w:hAnsi="Times New Roman" w:cs="Times New Roman"/>
          <w:sz w:val="28"/>
          <w:szCs w:val="28"/>
        </w:rPr>
        <w:t xml:space="preserve"> комплектування та соціальної підтримки</w:t>
      </w:r>
      <w:r>
        <w:rPr>
          <w:rFonts w:ascii="Times New Roman" w:hAnsi="Times New Roman" w:cs="Times New Roman"/>
          <w:sz w:val="28"/>
        </w:rPr>
        <w:t xml:space="preserve"> за цільовим призначенням</w:t>
      </w:r>
      <w:r w:rsidRPr="00C16BDB">
        <w:rPr>
          <w:rFonts w:ascii="Times New Roman" w:hAnsi="Times New Roman" w:cs="Times New Roman"/>
          <w:sz w:val="28"/>
        </w:rPr>
        <w:t>.</w:t>
      </w:r>
    </w:p>
    <w:p w:rsidR="000A20D4" w:rsidRDefault="000A20D4" w:rsidP="000D277F">
      <w:pPr>
        <w:spacing w:after="0"/>
        <w:ind w:firstLine="567"/>
        <w:jc w:val="both"/>
        <w:rPr>
          <w:rFonts w:ascii="Times New Roman" w:hAnsi="Times New Roman" w:cs="Times New Roman"/>
          <w:sz w:val="28"/>
        </w:rPr>
      </w:pPr>
      <w:r>
        <w:rPr>
          <w:rFonts w:ascii="Times New Roman" w:hAnsi="Times New Roman" w:cs="Times New Roman"/>
          <w:b/>
          <w:sz w:val="28"/>
          <w:szCs w:val="28"/>
        </w:rPr>
        <w:t xml:space="preserve">8. Основні організаційні заходи з реалізації призовної роботи та </w:t>
      </w:r>
      <w:proofErr w:type="spellStart"/>
      <w:r>
        <w:rPr>
          <w:rFonts w:ascii="Times New Roman" w:hAnsi="Times New Roman" w:cs="Times New Roman"/>
          <w:b/>
          <w:sz w:val="28"/>
          <w:szCs w:val="28"/>
        </w:rPr>
        <w:t>зборової</w:t>
      </w:r>
      <w:proofErr w:type="spellEnd"/>
      <w:r>
        <w:rPr>
          <w:rFonts w:ascii="Times New Roman" w:hAnsi="Times New Roman" w:cs="Times New Roman"/>
          <w:b/>
          <w:sz w:val="28"/>
          <w:szCs w:val="28"/>
        </w:rPr>
        <w:t xml:space="preserve">  підготовки</w:t>
      </w:r>
    </w:p>
    <w:tbl>
      <w:tblPr>
        <w:tblStyle w:val="a3"/>
        <w:tblW w:w="0" w:type="auto"/>
        <w:tblLook w:val="04A0"/>
      </w:tblPr>
      <w:tblGrid>
        <w:gridCol w:w="675"/>
        <w:gridCol w:w="4111"/>
        <w:gridCol w:w="1843"/>
        <w:gridCol w:w="1559"/>
        <w:gridCol w:w="1666"/>
      </w:tblGrid>
      <w:tr w:rsidR="000A20D4" w:rsidTr="000A20D4">
        <w:tc>
          <w:tcPr>
            <w:tcW w:w="675" w:type="dxa"/>
            <w:vMerge w:val="restart"/>
          </w:tcPr>
          <w:p w:rsidR="000A20D4" w:rsidRDefault="000A20D4" w:rsidP="00E67AF0">
            <w:pPr>
              <w:contextualSpacing/>
              <w:jc w:val="center"/>
              <w:rPr>
                <w:rFonts w:ascii="Times New Roman" w:hAnsi="Times New Roman" w:cs="Times New Roman"/>
                <w:sz w:val="24"/>
                <w:szCs w:val="24"/>
              </w:rPr>
            </w:pPr>
            <w:r>
              <w:rPr>
                <w:rFonts w:ascii="Times New Roman" w:hAnsi="Times New Roman" w:cs="Times New Roman"/>
                <w:sz w:val="24"/>
                <w:szCs w:val="24"/>
              </w:rPr>
              <w:t>№№</w:t>
            </w:r>
          </w:p>
          <w:p w:rsidR="000A20D4" w:rsidRDefault="000A20D4" w:rsidP="00E67AF0">
            <w:pPr>
              <w:contextualSpacing/>
              <w:jc w:val="center"/>
              <w:rPr>
                <w:rFonts w:ascii="Times New Roman" w:hAnsi="Times New Roman" w:cs="Times New Roman"/>
                <w:sz w:val="24"/>
                <w:szCs w:val="24"/>
              </w:rPr>
            </w:pPr>
            <w:r>
              <w:rPr>
                <w:rFonts w:ascii="Times New Roman" w:hAnsi="Times New Roman" w:cs="Times New Roman"/>
                <w:sz w:val="24"/>
                <w:szCs w:val="24"/>
              </w:rPr>
              <w:t>з/п</w:t>
            </w:r>
          </w:p>
        </w:tc>
        <w:tc>
          <w:tcPr>
            <w:tcW w:w="4111" w:type="dxa"/>
            <w:vMerge w:val="restart"/>
          </w:tcPr>
          <w:p w:rsidR="000A20D4" w:rsidRDefault="000A20D4" w:rsidP="00E67AF0">
            <w:pPr>
              <w:contextualSpacing/>
              <w:jc w:val="center"/>
              <w:rPr>
                <w:rFonts w:ascii="Times New Roman" w:hAnsi="Times New Roman" w:cs="Times New Roman"/>
                <w:sz w:val="24"/>
                <w:szCs w:val="24"/>
              </w:rPr>
            </w:pPr>
            <w:r>
              <w:rPr>
                <w:rFonts w:ascii="Times New Roman" w:hAnsi="Times New Roman" w:cs="Times New Roman"/>
                <w:sz w:val="24"/>
                <w:szCs w:val="24"/>
              </w:rPr>
              <w:t>Заходи, що плануються</w:t>
            </w:r>
          </w:p>
        </w:tc>
        <w:tc>
          <w:tcPr>
            <w:tcW w:w="1843" w:type="dxa"/>
            <w:vMerge w:val="restart"/>
          </w:tcPr>
          <w:p w:rsidR="000A20D4" w:rsidRDefault="000A20D4" w:rsidP="00E67AF0">
            <w:pPr>
              <w:contextualSpacing/>
              <w:jc w:val="center"/>
              <w:rPr>
                <w:rFonts w:ascii="Times New Roman" w:hAnsi="Times New Roman" w:cs="Times New Roman"/>
                <w:sz w:val="24"/>
                <w:szCs w:val="24"/>
              </w:rPr>
            </w:pPr>
            <w:r>
              <w:rPr>
                <w:rFonts w:ascii="Times New Roman" w:hAnsi="Times New Roman" w:cs="Times New Roman"/>
                <w:sz w:val="24"/>
                <w:szCs w:val="24"/>
              </w:rPr>
              <w:t>Рівень бюджету</w:t>
            </w:r>
          </w:p>
        </w:tc>
        <w:tc>
          <w:tcPr>
            <w:tcW w:w="3225" w:type="dxa"/>
            <w:gridSpan w:val="2"/>
          </w:tcPr>
          <w:p w:rsidR="000A20D4" w:rsidRPr="00933403" w:rsidRDefault="000A20D4" w:rsidP="00E67AF0">
            <w:pPr>
              <w:contextualSpacing/>
              <w:jc w:val="center"/>
              <w:rPr>
                <w:rFonts w:ascii="Times New Roman" w:hAnsi="Times New Roman" w:cs="Times New Roman"/>
                <w:sz w:val="24"/>
                <w:szCs w:val="24"/>
              </w:rPr>
            </w:pPr>
            <w:r>
              <w:rPr>
                <w:rFonts w:ascii="Times New Roman" w:hAnsi="Times New Roman" w:cs="Times New Roman"/>
                <w:sz w:val="24"/>
                <w:szCs w:val="24"/>
              </w:rPr>
              <w:t>Необхідні кошти</w:t>
            </w:r>
          </w:p>
        </w:tc>
      </w:tr>
      <w:tr w:rsidR="000A20D4" w:rsidTr="000A20D4">
        <w:tc>
          <w:tcPr>
            <w:tcW w:w="675" w:type="dxa"/>
            <w:vMerge/>
          </w:tcPr>
          <w:p w:rsidR="000A20D4" w:rsidRDefault="000A20D4" w:rsidP="000D277F">
            <w:pPr>
              <w:jc w:val="both"/>
              <w:rPr>
                <w:rFonts w:ascii="Times New Roman" w:hAnsi="Times New Roman" w:cs="Times New Roman"/>
                <w:sz w:val="28"/>
              </w:rPr>
            </w:pPr>
          </w:p>
        </w:tc>
        <w:tc>
          <w:tcPr>
            <w:tcW w:w="4111" w:type="dxa"/>
            <w:vMerge/>
          </w:tcPr>
          <w:p w:rsidR="000A20D4" w:rsidRDefault="000A20D4" w:rsidP="000D277F">
            <w:pPr>
              <w:jc w:val="both"/>
              <w:rPr>
                <w:rFonts w:ascii="Times New Roman" w:hAnsi="Times New Roman" w:cs="Times New Roman"/>
                <w:sz w:val="28"/>
              </w:rPr>
            </w:pPr>
          </w:p>
        </w:tc>
        <w:tc>
          <w:tcPr>
            <w:tcW w:w="1843" w:type="dxa"/>
            <w:vMerge/>
          </w:tcPr>
          <w:p w:rsidR="000A20D4" w:rsidRDefault="000A20D4" w:rsidP="000D277F">
            <w:pPr>
              <w:jc w:val="both"/>
              <w:rPr>
                <w:rFonts w:ascii="Times New Roman" w:hAnsi="Times New Roman" w:cs="Times New Roman"/>
                <w:sz w:val="28"/>
              </w:rPr>
            </w:pPr>
          </w:p>
        </w:tc>
        <w:tc>
          <w:tcPr>
            <w:tcW w:w="1559" w:type="dxa"/>
          </w:tcPr>
          <w:p w:rsidR="000A20D4" w:rsidRPr="00933403" w:rsidRDefault="000A20D4" w:rsidP="00CE2CCF">
            <w:pPr>
              <w:contextualSpacing/>
              <w:jc w:val="center"/>
              <w:rPr>
                <w:rFonts w:ascii="Times New Roman" w:hAnsi="Times New Roman" w:cs="Times New Roman"/>
                <w:sz w:val="24"/>
                <w:szCs w:val="24"/>
              </w:rPr>
            </w:pPr>
            <w:r>
              <w:rPr>
                <w:rFonts w:ascii="Times New Roman" w:hAnsi="Times New Roman" w:cs="Times New Roman"/>
                <w:sz w:val="24"/>
                <w:szCs w:val="24"/>
              </w:rPr>
              <w:t>202</w:t>
            </w:r>
            <w:r w:rsidR="00CE2CCF">
              <w:rPr>
                <w:rFonts w:ascii="Times New Roman" w:hAnsi="Times New Roman" w:cs="Times New Roman"/>
                <w:sz w:val="24"/>
                <w:szCs w:val="24"/>
              </w:rPr>
              <w:t>3</w:t>
            </w:r>
            <w:r>
              <w:rPr>
                <w:rFonts w:ascii="Times New Roman" w:hAnsi="Times New Roman" w:cs="Times New Roman"/>
                <w:sz w:val="24"/>
                <w:szCs w:val="24"/>
              </w:rPr>
              <w:t xml:space="preserve"> рік</w:t>
            </w:r>
          </w:p>
        </w:tc>
        <w:tc>
          <w:tcPr>
            <w:tcW w:w="1666" w:type="dxa"/>
          </w:tcPr>
          <w:p w:rsidR="000A20D4" w:rsidRPr="00933403" w:rsidRDefault="00CE2CCF" w:rsidP="00E67AF0">
            <w:pPr>
              <w:contextualSpacing/>
              <w:jc w:val="center"/>
              <w:rPr>
                <w:rFonts w:ascii="Times New Roman" w:hAnsi="Times New Roman" w:cs="Times New Roman"/>
                <w:sz w:val="24"/>
                <w:szCs w:val="24"/>
              </w:rPr>
            </w:pPr>
            <w:r>
              <w:rPr>
                <w:rFonts w:ascii="Times New Roman" w:hAnsi="Times New Roman" w:cs="Times New Roman"/>
                <w:sz w:val="24"/>
                <w:szCs w:val="24"/>
              </w:rPr>
              <w:t>2024</w:t>
            </w:r>
            <w:r w:rsidR="000A20D4">
              <w:rPr>
                <w:rFonts w:ascii="Times New Roman" w:hAnsi="Times New Roman" w:cs="Times New Roman"/>
                <w:sz w:val="24"/>
                <w:szCs w:val="24"/>
              </w:rPr>
              <w:t xml:space="preserve"> рік</w:t>
            </w:r>
          </w:p>
        </w:tc>
      </w:tr>
      <w:tr w:rsidR="000A20D4" w:rsidTr="000A20D4">
        <w:tc>
          <w:tcPr>
            <w:tcW w:w="675" w:type="dxa"/>
          </w:tcPr>
          <w:p w:rsidR="000A20D4" w:rsidRDefault="000A20D4" w:rsidP="00E67AF0">
            <w:pPr>
              <w:contextualSpacing/>
              <w:jc w:val="center"/>
              <w:rPr>
                <w:rFonts w:ascii="Times New Roman" w:hAnsi="Times New Roman" w:cs="Times New Roman"/>
                <w:sz w:val="28"/>
                <w:szCs w:val="28"/>
              </w:rPr>
            </w:pPr>
            <w:r>
              <w:rPr>
                <w:rFonts w:ascii="Times New Roman" w:hAnsi="Times New Roman" w:cs="Times New Roman"/>
                <w:sz w:val="28"/>
                <w:szCs w:val="28"/>
              </w:rPr>
              <w:t>1.</w:t>
            </w:r>
          </w:p>
        </w:tc>
        <w:tc>
          <w:tcPr>
            <w:tcW w:w="4111" w:type="dxa"/>
          </w:tcPr>
          <w:p w:rsidR="000A20D4" w:rsidRDefault="000A20D4" w:rsidP="00E67AF0">
            <w:pPr>
              <w:jc w:val="both"/>
              <w:rPr>
                <w:rFonts w:ascii="Times New Roman" w:hAnsi="Times New Roman" w:cs="Times New Roman"/>
                <w:sz w:val="28"/>
                <w:szCs w:val="28"/>
              </w:rPr>
            </w:pPr>
            <w:r>
              <w:rPr>
                <w:rFonts w:ascii="Times New Roman" w:hAnsi="Times New Roman" w:cs="Times New Roman"/>
                <w:b/>
                <w:i/>
                <w:iCs/>
                <w:sz w:val="24"/>
                <w:szCs w:val="24"/>
              </w:rPr>
              <w:t>Організаційні заходи по забезпеченню приписки юнаків до призовної дільниці та призову на військову строкову службу:</w:t>
            </w:r>
          </w:p>
        </w:tc>
        <w:tc>
          <w:tcPr>
            <w:tcW w:w="1843" w:type="dxa"/>
          </w:tcPr>
          <w:p w:rsidR="000A20D4" w:rsidRDefault="000A20D4" w:rsidP="00E67AF0">
            <w:pPr>
              <w:contextualSpacing/>
              <w:jc w:val="center"/>
              <w:rPr>
                <w:rFonts w:ascii="Times New Roman" w:hAnsi="Times New Roman" w:cs="Times New Roman"/>
                <w:sz w:val="28"/>
                <w:szCs w:val="28"/>
              </w:rPr>
            </w:pPr>
            <w:r>
              <w:rPr>
                <w:rFonts w:ascii="Times New Roman" w:hAnsi="Times New Roman" w:cs="Times New Roman"/>
                <w:sz w:val="28"/>
                <w:szCs w:val="28"/>
              </w:rPr>
              <w:t>Міський</w:t>
            </w:r>
          </w:p>
        </w:tc>
        <w:tc>
          <w:tcPr>
            <w:tcW w:w="1559" w:type="dxa"/>
          </w:tcPr>
          <w:p w:rsidR="000A20D4" w:rsidRDefault="000A20D4" w:rsidP="00E67AF0">
            <w:pPr>
              <w:contextualSpacing/>
              <w:jc w:val="center"/>
              <w:rPr>
                <w:rFonts w:ascii="Times New Roman" w:hAnsi="Times New Roman" w:cs="Times New Roman"/>
                <w:sz w:val="28"/>
                <w:szCs w:val="28"/>
              </w:rPr>
            </w:pPr>
            <w:r>
              <w:rPr>
                <w:rFonts w:ascii="Times New Roman" w:hAnsi="Times New Roman" w:cs="Times New Roman"/>
                <w:sz w:val="28"/>
                <w:szCs w:val="28"/>
              </w:rPr>
              <w:t>160700</w:t>
            </w:r>
          </w:p>
        </w:tc>
        <w:tc>
          <w:tcPr>
            <w:tcW w:w="1666" w:type="dxa"/>
          </w:tcPr>
          <w:p w:rsidR="000A20D4" w:rsidRDefault="000A20D4" w:rsidP="00E67AF0">
            <w:pPr>
              <w:contextualSpacing/>
              <w:jc w:val="center"/>
              <w:rPr>
                <w:rFonts w:ascii="Times New Roman" w:hAnsi="Times New Roman" w:cs="Times New Roman"/>
                <w:sz w:val="28"/>
                <w:szCs w:val="28"/>
              </w:rPr>
            </w:pPr>
            <w:r>
              <w:rPr>
                <w:rFonts w:ascii="Times New Roman" w:hAnsi="Times New Roman" w:cs="Times New Roman"/>
                <w:sz w:val="28"/>
                <w:szCs w:val="28"/>
              </w:rPr>
              <w:t>160700</w:t>
            </w:r>
          </w:p>
        </w:tc>
      </w:tr>
      <w:tr w:rsidR="000A20D4" w:rsidTr="000A20D4">
        <w:tc>
          <w:tcPr>
            <w:tcW w:w="675" w:type="dxa"/>
          </w:tcPr>
          <w:p w:rsidR="000A20D4" w:rsidRDefault="000A20D4" w:rsidP="000D277F">
            <w:pPr>
              <w:jc w:val="both"/>
              <w:rPr>
                <w:rFonts w:ascii="Times New Roman" w:hAnsi="Times New Roman" w:cs="Times New Roman"/>
                <w:sz w:val="28"/>
              </w:rPr>
            </w:pPr>
          </w:p>
        </w:tc>
        <w:tc>
          <w:tcPr>
            <w:tcW w:w="4111" w:type="dxa"/>
          </w:tcPr>
          <w:p w:rsidR="000A20D4" w:rsidRDefault="000A20D4" w:rsidP="000D277F">
            <w:pPr>
              <w:jc w:val="both"/>
              <w:rPr>
                <w:rFonts w:ascii="Times New Roman" w:hAnsi="Times New Roman" w:cs="Times New Roman"/>
                <w:sz w:val="28"/>
              </w:rPr>
            </w:pPr>
            <w:r>
              <w:rPr>
                <w:rFonts w:ascii="Times New Roman" w:hAnsi="Times New Roman" w:cs="Times New Roman"/>
                <w:sz w:val="24"/>
                <w:szCs w:val="24"/>
              </w:rPr>
              <w:t xml:space="preserve">Організація транспортного забезпечення призовів, </w:t>
            </w:r>
            <w:proofErr w:type="spellStart"/>
            <w:r>
              <w:rPr>
                <w:rFonts w:ascii="Times New Roman" w:hAnsi="Times New Roman" w:cs="Times New Roman"/>
                <w:sz w:val="24"/>
                <w:szCs w:val="24"/>
              </w:rPr>
              <w:t>зборової</w:t>
            </w:r>
            <w:proofErr w:type="spellEnd"/>
            <w:r>
              <w:rPr>
                <w:rFonts w:ascii="Times New Roman" w:hAnsi="Times New Roman" w:cs="Times New Roman"/>
                <w:sz w:val="24"/>
                <w:szCs w:val="24"/>
              </w:rPr>
              <w:t xml:space="preserve"> підготовки військовозобов'язаних: (кількість людей, які будуть перевозитись в лікарні, на комісії, до частин) * вартість проїзду</w:t>
            </w:r>
          </w:p>
        </w:tc>
        <w:tc>
          <w:tcPr>
            <w:tcW w:w="1843" w:type="dxa"/>
          </w:tcPr>
          <w:p w:rsidR="000A20D4" w:rsidRDefault="000A20D4" w:rsidP="000D277F">
            <w:pPr>
              <w:jc w:val="both"/>
              <w:rPr>
                <w:rFonts w:ascii="Times New Roman" w:hAnsi="Times New Roman" w:cs="Times New Roman"/>
                <w:sz w:val="28"/>
              </w:rPr>
            </w:pPr>
          </w:p>
        </w:tc>
        <w:tc>
          <w:tcPr>
            <w:tcW w:w="1559" w:type="dxa"/>
          </w:tcPr>
          <w:p w:rsidR="000A20D4" w:rsidRPr="00064213" w:rsidRDefault="000A20D4" w:rsidP="00E67AF0">
            <w:pPr>
              <w:contextualSpacing/>
              <w:jc w:val="center"/>
              <w:rPr>
                <w:rFonts w:ascii="Times New Roman" w:hAnsi="Times New Roman" w:cs="Times New Roman"/>
                <w:sz w:val="28"/>
                <w:szCs w:val="28"/>
              </w:rPr>
            </w:pPr>
            <w:r w:rsidRPr="00064213">
              <w:rPr>
                <w:rFonts w:ascii="Times New Roman" w:hAnsi="Times New Roman" w:cs="Times New Roman"/>
                <w:sz w:val="28"/>
                <w:szCs w:val="28"/>
              </w:rPr>
              <w:t>63000</w:t>
            </w:r>
          </w:p>
        </w:tc>
        <w:tc>
          <w:tcPr>
            <w:tcW w:w="1666" w:type="dxa"/>
          </w:tcPr>
          <w:p w:rsidR="000A20D4" w:rsidRDefault="000A20D4" w:rsidP="00E67AF0">
            <w:pPr>
              <w:contextualSpacing/>
              <w:jc w:val="center"/>
              <w:rPr>
                <w:rFonts w:ascii="Times New Roman" w:hAnsi="Times New Roman" w:cs="Times New Roman"/>
                <w:sz w:val="28"/>
                <w:szCs w:val="28"/>
              </w:rPr>
            </w:pPr>
            <w:r>
              <w:rPr>
                <w:rFonts w:ascii="Times New Roman" w:hAnsi="Times New Roman" w:cs="Times New Roman"/>
                <w:sz w:val="28"/>
                <w:szCs w:val="28"/>
              </w:rPr>
              <w:t>63000</w:t>
            </w:r>
          </w:p>
        </w:tc>
      </w:tr>
      <w:tr w:rsidR="000A20D4" w:rsidTr="000A20D4">
        <w:tc>
          <w:tcPr>
            <w:tcW w:w="675" w:type="dxa"/>
          </w:tcPr>
          <w:p w:rsidR="000A20D4" w:rsidRDefault="000A20D4" w:rsidP="000D277F">
            <w:pPr>
              <w:jc w:val="both"/>
              <w:rPr>
                <w:rFonts w:ascii="Times New Roman" w:hAnsi="Times New Roman" w:cs="Times New Roman"/>
                <w:sz w:val="28"/>
              </w:rPr>
            </w:pPr>
          </w:p>
        </w:tc>
        <w:tc>
          <w:tcPr>
            <w:tcW w:w="4111" w:type="dxa"/>
          </w:tcPr>
          <w:p w:rsidR="000A20D4" w:rsidRDefault="000A20D4" w:rsidP="00E67AF0">
            <w:pPr>
              <w:contextualSpacing/>
              <w:rPr>
                <w:rFonts w:ascii="Times New Roman" w:hAnsi="Times New Roman" w:cs="Times New Roman"/>
                <w:sz w:val="28"/>
                <w:szCs w:val="28"/>
              </w:rPr>
            </w:pPr>
            <w:r>
              <w:rPr>
                <w:rFonts w:ascii="Times New Roman" w:hAnsi="Times New Roman" w:cs="Times New Roman"/>
                <w:color w:val="000000" w:themeColor="text1"/>
                <w:sz w:val="24"/>
                <w:szCs w:val="24"/>
              </w:rPr>
              <w:t>Р</w:t>
            </w:r>
            <w:r w:rsidRPr="006C5289">
              <w:rPr>
                <w:rFonts w:ascii="Times New Roman" w:hAnsi="Times New Roman" w:cs="Times New Roman"/>
                <w:color w:val="000000" w:themeColor="text1"/>
                <w:sz w:val="24"/>
                <w:szCs w:val="24"/>
              </w:rPr>
              <w:t>екламно-агітаційної продукції</w:t>
            </w:r>
          </w:p>
        </w:tc>
        <w:tc>
          <w:tcPr>
            <w:tcW w:w="1843" w:type="dxa"/>
          </w:tcPr>
          <w:p w:rsidR="000A20D4" w:rsidRDefault="000A20D4" w:rsidP="00E67AF0">
            <w:pPr>
              <w:contextualSpacing/>
              <w:jc w:val="center"/>
              <w:rPr>
                <w:rFonts w:ascii="Times New Roman" w:hAnsi="Times New Roman" w:cs="Times New Roman"/>
                <w:sz w:val="28"/>
                <w:szCs w:val="28"/>
              </w:rPr>
            </w:pPr>
            <w:r>
              <w:rPr>
                <w:rFonts w:ascii="Times New Roman" w:hAnsi="Times New Roman" w:cs="Times New Roman"/>
                <w:sz w:val="28"/>
                <w:szCs w:val="28"/>
              </w:rPr>
              <w:t>Міський</w:t>
            </w:r>
          </w:p>
        </w:tc>
        <w:tc>
          <w:tcPr>
            <w:tcW w:w="1559" w:type="dxa"/>
          </w:tcPr>
          <w:p w:rsidR="000A20D4" w:rsidRPr="00064213" w:rsidRDefault="000A20D4" w:rsidP="00E67AF0">
            <w:pPr>
              <w:contextualSpacing/>
              <w:jc w:val="center"/>
              <w:rPr>
                <w:rFonts w:ascii="Times New Roman" w:hAnsi="Times New Roman" w:cs="Times New Roman"/>
                <w:sz w:val="28"/>
                <w:szCs w:val="28"/>
              </w:rPr>
            </w:pPr>
            <w:r w:rsidRPr="00064213">
              <w:rPr>
                <w:rFonts w:ascii="Times New Roman" w:hAnsi="Times New Roman" w:cs="Times New Roman"/>
                <w:sz w:val="28"/>
                <w:szCs w:val="28"/>
              </w:rPr>
              <w:t>6700</w:t>
            </w:r>
          </w:p>
        </w:tc>
        <w:tc>
          <w:tcPr>
            <w:tcW w:w="1666" w:type="dxa"/>
          </w:tcPr>
          <w:p w:rsidR="000A20D4" w:rsidRDefault="000A20D4" w:rsidP="00E67AF0">
            <w:pPr>
              <w:contextualSpacing/>
              <w:jc w:val="center"/>
              <w:rPr>
                <w:rFonts w:ascii="Times New Roman" w:hAnsi="Times New Roman" w:cs="Times New Roman"/>
                <w:sz w:val="28"/>
                <w:szCs w:val="28"/>
              </w:rPr>
            </w:pPr>
            <w:r>
              <w:rPr>
                <w:rFonts w:ascii="Times New Roman" w:hAnsi="Times New Roman" w:cs="Times New Roman"/>
                <w:sz w:val="28"/>
                <w:szCs w:val="28"/>
              </w:rPr>
              <w:t>6700</w:t>
            </w:r>
          </w:p>
        </w:tc>
      </w:tr>
      <w:tr w:rsidR="000A20D4" w:rsidTr="000A20D4">
        <w:tc>
          <w:tcPr>
            <w:tcW w:w="675" w:type="dxa"/>
          </w:tcPr>
          <w:p w:rsidR="000A20D4" w:rsidRDefault="000A20D4" w:rsidP="000D277F">
            <w:pPr>
              <w:jc w:val="both"/>
              <w:rPr>
                <w:rFonts w:ascii="Times New Roman" w:hAnsi="Times New Roman" w:cs="Times New Roman"/>
                <w:sz w:val="28"/>
              </w:rPr>
            </w:pPr>
          </w:p>
        </w:tc>
        <w:tc>
          <w:tcPr>
            <w:tcW w:w="4111" w:type="dxa"/>
          </w:tcPr>
          <w:p w:rsidR="000A20D4" w:rsidRDefault="000A20D4" w:rsidP="00E67AF0">
            <w:pPr>
              <w:jc w:val="both"/>
              <w:rPr>
                <w:rFonts w:ascii="Times New Roman" w:hAnsi="Times New Roman" w:cs="Times New Roman"/>
                <w:sz w:val="28"/>
                <w:szCs w:val="28"/>
              </w:rPr>
            </w:pPr>
            <w:r>
              <w:rPr>
                <w:rFonts w:ascii="Times New Roman" w:hAnsi="Times New Roman" w:cs="Times New Roman"/>
                <w:color w:val="000000" w:themeColor="text1"/>
                <w:sz w:val="24"/>
                <w:szCs w:val="24"/>
              </w:rPr>
              <w:t>П</w:t>
            </w:r>
            <w:r w:rsidRPr="00E52192">
              <w:rPr>
                <w:rFonts w:ascii="Times New Roman" w:hAnsi="Times New Roman" w:cs="Times New Roman"/>
                <w:color w:val="000000" w:themeColor="text1"/>
                <w:sz w:val="24"/>
                <w:szCs w:val="24"/>
              </w:rPr>
              <w:t xml:space="preserve">ослуги по розміщенню рекламно-агітаційної продукції, </w:t>
            </w:r>
            <w:r>
              <w:rPr>
                <w:rFonts w:ascii="Times New Roman" w:hAnsi="Times New Roman" w:cs="Times New Roman"/>
                <w:sz w:val="24"/>
                <w:szCs w:val="24"/>
              </w:rPr>
              <w:t>оплата поштових витрат</w:t>
            </w:r>
          </w:p>
        </w:tc>
        <w:tc>
          <w:tcPr>
            <w:tcW w:w="1843" w:type="dxa"/>
          </w:tcPr>
          <w:p w:rsidR="000A20D4" w:rsidRDefault="000A20D4" w:rsidP="00E67AF0">
            <w:pPr>
              <w:contextualSpacing/>
              <w:jc w:val="center"/>
              <w:rPr>
                <w:rFonts w:ascii="Times New Roman" w:hAnsi="Times New Roman" w:cs="Times New Roman"/>
                <w:sz w:val="28"/>
                <w:szCs w:val="28"/>
              </w:rPr>
            </w:pPr>
            <w:r>
              <w:rPr>
                <w:rFonts w:ascii="Times New Roman" w:hAnsi="Times New Roman" w:cs="Times New Roman"/>
                <w:sz w:val="28"/>
                <w:szCs w:val="28"/>
              </w:rPr>
              <w:t>Міський</w:t>
            </w:r>
          </w:p>
        </w:tc>
        <w:tc>
          <w:tcPr>
            <w:tcW w:w="1559" w:type="dxa"/>
          </w:tcPr>
          <w:p w:rsidR="000A20D4" w:rsidRPr="00064213" w:rsidRDefault="000A20D4" w:rsidP="00E67AF0">
            <w:pPr>
              <w:contextualSpacing/>
              <w:jc w:val="center"/>
              <w:rPr>
                <w:rFonts w:ascii="Times New Roman" w:hAnsi="Times New Roman" w:cs="Times New Roman"/>
                <w:sz w:val="28"/>
                <w:szCs w:val="28"/>
              </w:rPr>
            </w:pPr>
            <w:r w:rsidRPr="00064213">
              <w:rPr>
                <w:rFonts w:ascii="Times New Roman" w:hAnsi="Times New Roman" w:cs="Times New Roman"/>
                <w:sz w:val="28"/>
                <w:szCs w:val="28"/>
              </w:rPr>
              <w:t>16500</w:t>
            </w:r>
          </w:p>
        </w:tc>
        <w:tc>
          <w:tcPr>
            <w:tcW w:w="1666" w:type="dxa"/>
          </w:tcPr>
          <w:p w:rsidR="000A20D4" w:rsidRDefault="000A20D4" w:rsidP="00E67AF0">
            <w:pPr>
              <w:contextualSpacing/>
              <w:jc w:val="center"/>
              <w:rPr>
                <w:rFonts w:ascii="Times New Roman" w:hAnsi="Times New Roman" w:cs="Times New Roman"/>
                <w:sz w:val="28"/>
                <w:szCs w:val="28"/>
              </w:rPr>
            </w:pPr>
            <w:r>
              <w:rPr>
                <w:rFonts w:ascii="Times New Roman" w:hAnsi="Times New Roman" w:cs="Times New Roman"/>
                <w:sz w:val="28"/>
                <w:szCs w:val="28"/>
              </w:rPr>
              <w:t>16500</w:t>
            </w:r>
          </w:p>
        </w:tc>
      </w:tr>
      <w:tr w:rsidR="000A20D4" w:rsidTr="000A20D4">
        <w:tc>
          <w:tcPr>
            <w:tcW w:w="675" w:type="dxa"/>
          </w:tcPr>
          <w:p w:rsidR="000A20D4" w:rsidRDefault="000A20D4" w:rsidP="000D277F">
            <w:pPr>
              <w:jc w:val="both"/>
              <w:rPr>
                <w:rFonts w:ascii="Times New Roman" w:hAnsi="Times New Roman" w:cs="Times New Roman"/>
                <w:sz w:val="28"/>
              </w:rPr>
            </w:pPr>
          </w:p>
        </w:tc>
        <w:tc>
          <w:tcPr>
            <w:tcW w:w="4111" w:type="dxa"/>
          </w:tcPr>
          <w:p w:rsidR="000A20D4" w:rsidRDefault="000A20D4" w:rsidP="00E67AF0">
            <w:pPr>
              <w:tabs>
                <w:tab w:val="left" w:pos="3795"/>
              </w:tabs>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Забезпечення якісної роботи військово-лікарської комісії</w:t>
            </w:r>
          </w:p>
        </w:tc>
        <w:tc>
          <w:tcPr>
            <w:tcW w:w="1843" w:type="dxa"/>
          </w:tcPr>
          <w:p w:rsidR="000A20D4" w:rsidRDefault="000A20D4" w:rsidP="00E67AF0">
            <w:pPr>
              <w:contextualSpacing/>
              <w:jc w:val="center"/>
              <w:rPr>
                <w:rFonts w:ascii="Times New Roman" w:hAnsi="Times New Roman" w:cs="Times New Roman"/>
                <w:sz w:val="28"/>
                <w:szCs w:val="28"/>
              </w:rPr>
            </w:pPr>
            <w:r>
              <w:rPr>
                <w:rFonts w:ascii="Times New Roman" w:hAnsi="Times New Roman" w:cs="Times New Roman"/>
                <w:sz w:val="28"/>
                <w:szCs w:val="28"/>
              </w:rPr>
              <w:t xml:space="preserve">Міський </w:t>
            </w:r>
          </w:p>
        </w:tc>
        <w:tc>
          <w:tcPr>
            <w:tcW w:w="1559" w:type="dxa"/>
          </w:tcPr>
          <w:p w:rsidR="000A20D4" w:rsidRPr="00064213" w:rsidRDefault="000A20D4" w:rsidP="00E67AF0">
            <w:pPr>
              <w:contextualSpacing/>
              <w:jc w:val="center"/>
              <w:rPr>
                <w:rFonts w:ascii="Times New Roman" w:hAnsi="Times New Roman" w:cs="Times New Roman"/>
                <w:sz w:val="28"/>
                <w:szCs w:val="28"/>
              </w:rPr>
            </w:pPr>
            <w:r w:rsidRPr="00064213">
              <w:rPr>
                <w:rFonts w:ascii="Times New Roman" w:hAnsi="Times New Roman" w:cs="Times New Roman"/>
                <w:sz w:val="28"/>
                <w:szCs w:val="28"/>
              </w:rPr>
              <w:t>74500</w:t>
            </w:r>
          </w:p>
        </w:tc>
        <w:tc>
          <w:tcPr>
            <w:tcW w:w="1666" w:type="dxa"/>
          </w:tcPr>
          <w:p w:rsidR="000A20D4" w:rsidRDefault="000A20D4" w:rsidP="00E67AF0">
            <w:pPr>
              <w:contextualSpacing/>
              <w:jc w:val="center"/>
              <w:rPr>
                <w:rFonts w:ascii="Times New Roman" w:hAnsi="Times New Roman" w:cs="Times New Roman"/>
                <w:sz w:val="28"/>
                <w:szCs w:val="28"/>
              </w:rPr>
            </w:pPr>
            <w:r>
              <w:rPr>
                <w:rFonts w:ascii="Times New Roman" w:hAnsi="Times New Roman" w:cs="Times New Roman"/>
                <w:sz w:val="28"/>
                <w:szCs w:val="28"/>
              </w:rPr>
              <w:t>74500</w:t>
            </w:r>
          </w:p>
        </w:tc>
      </w:tr>
      <w:tr w:rsidR="000A20D4" w:rsidTr="000A20D4">
        <w:tc>
          <w:tcPr>
            <w:tcW w:w="675" w:type="dxa"/>
          </w:tcPr>
          <w:p w:rsidR="000A20D4" w:rsidRDefault="000A20D4" w:rsidP="000D277F">
            <w:pPr>
              <w:jc w:val="both"/>
              <w:rPr>
                <w:rFonts w:ascii="Times New Roman" w:hAnsi="Times New Roman" w:cs="Times New Roman"/>
                <w:sz w:val="28"/>
              </w:rPr>
            </w:pPr>
          </w:p>
        </w:tc>
        <w:tc>
          <w:tcPr>
            <w:tcW w:w="4111" w:type="dxa"/>
          </w:tcPr>
          <w:p w:rsidR="00CE2CCF" w:rsidRDefault="000A20D4" w:rsidP="00CE2CCF">
            <w:pPr>
              <w:tabs>
                <w:tab w:val="left" w:pos="3795"/>
              </w:tabs>
              <w:rPr>
                <w:rFonts w:ascii="Times New Roman" w:hAnsi="Times New Roman" w:cs="Times New Roman"/>
                <w:color w:val="000000" w:themeColor="text1"/>
                <w:sz w:val="24"/>
                <w:szCs w:val="24"/>
              </w:rPr>
            </w:pPr>
            <w:r w:rsidRPr="00133378">
              <w:rPr>
                <w:rFonts w:ascii="Times New Roman" w:hAnsi="Times New Roman" w:cs="Times New Roman"/>
                <w:color w:val="000000" w:themeColor="text1"/>
                <w:sz w:val="24"/>
                <w:szCs w:val="24"/>
              </w:rPr>
              <w:t>приписка юнаків</w:t>
            </w:r>
            <w:r>
              <w:rPr>
                <w:rFonts w:ascii="Times New Roman" w:hAnsi="Times New Roman" w:cs="Times New Roman"/>
                <w:color w:val="000000" w:themeColor="text1"/>
                <w:sz w:val="24"/>
                <w:szCs w:val="24"/>
              </w:rPr>
              <w:t xml:space="preserve"> 200</w:t>
            </w:r>
            <w:r w:rsidR="00CE2CCF">
              <w:rPr>
                <w:rFonts w:ascii="Times New Roman" w:hAnsi="Times New Roman" w:cs="Times New Roman"/>
                <w:color w:val="000000" w:themeColor="text1"/>
                <w:sz w:val="24"/>
                <w:szCs w:val="24"/>
              </w:rPr>
              <w:t>6р.н., 2007</w:t>
            </w:r>
            <w:r>
              <w:rPr>
                <w:rFonts w:ascii="Times New Roman" w:hAnsi="Times New Roman" w:cs="Times New Roman"/>
                <w:color w:val="000000" w:themeColor="text1"/>
                <w:sz w:val="24"/>
                <w:szCs w:val="24"/>
              </w:rPr>
              <w:t xml:space="preserve"> р.н.</w:t>
            </w:r>
            <w:r w:rsidRPr="00133378">
              <w:rPr>
                <w:rFonts w:ascii="Times New Roman" w:hAnsi="Times New Roman" w:cs="Times New Roman"/>
                <w:color w:val="000000" w:themeColor="text1"/>
                <w:sz w:val="24"/>
                <w:szCs w:val="24"/>
              </w:rPr>
              <w:t xml:space="preserve"> до призовної дільниці </w:t>
            </w:r>
            <w:r w:rsidR="00CE2CCF">
              <w:rPr>
                <w:rFonts w:ascii="Times New Roman" w:hAnsi="Times New Roman" w:cs="Times New Roman"/>
                <w:color w:val="000000" w:themeColor="text1"/>
                <w:sz w:val="24"/>
                <w:szCs w:val="24"/>
              </w:rPr>
              <w:t>1 відділу Білоцерківського</w:t>
            </w:r>
            <w:r w:rsidRPr="00133378">
              <w:rPr>
                <w:rFonts w:ascii="Times New Roman" w:hAnsi="Times New Roman" w:cs="Times New Roman"/>
                <w:color w:val="000000" w:themeColor="text1"/>
                <w:sz w:val="24"/>
                <w:szCs w:val="24"/>
              </w:rPr>
              <w:t xml:space="preserve"> РТЦК та СП</w:t>
            </w:r>
            <w:r>
              <w:rPr>
                <w:rFonts w:ascii="Times New Roman" w:hAnsi="Times New Roman" w:cs="Times New Roman"/>
                <w:color w:val="000000" w:themeColor="text1"/>
                <w:sz w:val="24"/>
                <w:szCs w:val="24"/>
              </w:rPr>
              <w:t xml:space="preserve"> </w:t>
            </w:r>
          </w:p>
          <w:p w:rsidR="000A20D4" w:rsidRPr="00133378" w:rsidRDefault="000A20D4" w:rsidP="00CE2CCF">
            <w:pPr>
              <w:tabs>
                <w:tab w:val="left" w:pos="3795"/>
              </w:tabs>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170 чол. по 150 гривень на чол..</w:t>
            </w:r>
          </w:p>
        </w:tc>
        <w:tc>
          <w:tcPr>
            <w:tcW w:w="1843" w:type="dxa"/>
          </w:tcPr>
          <w:p w:rsidR="000A20D4" w:rsidRDefault="000A20D4" w:rsidP="00E67AF0">
            <w:pPr>
              <w:contextualSpacing/>
              <w:jc w:val="center"/>
              <w:rPr>
                <w:rFonts w:ascii="Times New Roman" w:hAnsi="Times New Roman" w:cs="Times New Roman"/>
                <w:sz w:val="28"/>
                <w:szCs w:val="28"/>
              </w:rPr>
            </w:pPr>
          </w:p>
        </w:tc>
        <w:tc>
          <w:tcPr>
            <w:tcW w:w="1559" w:type="dxa"/>
          </w:tcPr>
          <w:p w:rsidR="000A20D4" w:rsidRPr="00064213" w:rsidRDefault="000A20D4" w:rsidP="00E67AF0">
            <w:pPr>
              <w:contextualSpacing/>
              <w:jc w:val="center"/>
              <w:rPr>
                <w:rFonts w:ascii="Times New Roman" w:hAnsi="Times New Roman" w:cs="Times New Roman"/>
                <w:sz w:val="28"/>
                <w:szCs w:val="28"/>
              </w:rPr>
            </w:pPr>
            <w:r w:rsidRPr="00064213">
              <w:rPr>
                <w:rFonts w:ascii="Times New Roman" w:hAnsi="Times New Roman" w:cs="Times New Roman"/>
                <w:sz w:val="28"/>
                <w:szCs w:val="28"/>
              </w:rPr>
              <w:t>25500</w:t>
            </w:r>
          </w:p>
        </w:tc>
        <w:tc>
          <w:tcPr>
            <w:tcW w:w="1666" w:type="dxa"/>
          </w:tcPr>
          <w:p w:rsidR="000A20D4" w:rsidRDefault="000A20D4" w:rsidP="00E67AF0">
            <w:pPr>
              <w:contextualSpacing/>
              <w:jc w:val="center"/>
              <w:rPr>
                <w:rFonts w:ascii="Times New Roman" w:hAnsi="Times New Roman" w:cs="Times New Roman"/>
                <w:sz w:val="28"/>
                <w:szCs w:val="28"/>
              </w:rPr>
            </w:pPr>
            <w:r>
              <w:rPr>
                <w:rFonts w:ascii="Times New Roman" w:hAnsi="Times New Roman" w:cs="Times New Roman"/>
                <w:sz w:val="28"/>
                <w:szCs w:val="28"/>
              </w:rPr>
              <w:t>25500</w:t>
            </w:r>
          </w:p>
        </w:tc>
      </w:tr>
      <w:tr w:rsidR="000A20D4" w:rsidTr="000A20D4">
        <w:tc>
          <w:tcPr>
            <w:tcW w:w="675" w:type="dxa"/>
          </w:tcPr>
          <w:p w:rsidR="000A20D4" w:rsidRDefault="000A20D4" w:rsidP="000D277F">
            <w:pPr>
              <w:jc w:val="both"/>
              <w:rPr>
                <w:rFonts w:ascii="Times New Roman" w:hAnsi="Times New Roman" w:cs="Times New Roman"/>
                <w:sz w:val="28"/>
              </w:rPr>
            </w:pPr>
          </w:p>
        </w:tc>
        <w:tc>
          <w:tcPr>
            <w:tcW w:w="4111" w:type="dxa"/>
          </w:tcPr>
          <w:p w:rsidR="000A20D4" w:rsidRPr="00910FDC" w:rsidRDefault="000A20D4" w:rsidP="00E67AF0">
            <w:pPr>
              <w:tabs>
                <w:tab w:val="left" w:pos="3795"/>
              </w:tabs>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проходження військово-лікарської комісії призовниками, військовозобов’язаними кандидатами до вступу до вищих військових навчальних закладів у I</w:t>
            </w:r>
            <w:r w:rsidRPr="00910FDC">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II</w:t>
            </w:r>
            <w:r w:rsidRPr="00910FDC">
              <w:rPr>
                <w:rFonts w:ascii="Times New Roman" w:hAnsi="Times New Roman" w:cs="Times New Roman"/>
                <w:color w:val="000000" w:themeColor="text1"/>
                <w:sz w:val="24"/>
                <w:szCs w:val="24"/>
              </w:rPr>
              <w:t xml:space="preserve">  кварталах 170 чол. </w:t>
            </w:r>
            <w:r>
              <w:rPr>
                <w:rFonts w:ascii="Times New Roman" w:hAnsi="Times New Roman" w:cs="Times New Roman"/>
                <w:color w:val="000000" w:themeColor="text1"/>
                <w:sz w:val="24"/>
                <w:szCs w:val="24"/>
              </w:rPr>
              <w:t>по 150 гривень на чол..</w:t>
            </w:r>
          </w:p>
        </w:tc>
        <w:tc>
          <w:tcPr>
            <w:tcW w:w="1843" w:type="dxa"/>
          </w:tcPr>
          <w:p w:rsidR="000A20D4" w:rsidRDefault="000A20D4" w:rsidP="00E67AF0">
            <w:pPr>
              <w:contextualSpacing/>
              <w:jc w:val="center"/>
              <w:rPr>
                <w:rFonts w:ascii="Times New Roman" w:hAnsi="Times New Roman" w:cs="Times New Roman"/>
                <w:sz w:val="28"/>
                <w:szCs w:val="28"/>
              </w:rPr>
            </w:pPr>
          </w:p>
        </w:tc>
        <w:tc>
          <w:tcPr>
            <w:tcW w:w="1559" w:type="dxa"/>
          </w:tcPr>
          <w:p w:rsidR="000A20D4" w:rsidRPr="00064213" w:rsidRDefault="000A20D4" w:rsidP="00E67AF0">
            <w:pPr>
              <w:contextualSpacing/>
              <w:jc w:val="center"/>
              <w:rPr>
                <w:rFonts w:ascii="Times New Roman" w:hAnsi="Times New Roman" w:cs="Times New Roman"/>
                <w:sz w:val="28"/>
                <w:szCs w:val="28"/>
              </w:rPr>
            </w:pPr>
            <w:r w:rsidRPr="00064213">
              <w:rPr>
                <w:rFonts w:ascii="Times New Roman" w:hAnsi="Times New Roman" w:cs="Times New Roman"/>
                <w:sz w:val="28"/>
                <w:szCs w:val="28"/>
              </w:rPr>
              <w:t>25000</w:t>
            </w:r>
          </w:p>
        </w:tc>
        <w:tc>
          <w:tcPr>
            <w:tcW w:w="1666" w:type="dxa"/>
          </w:tcPr>
          <w:p w:rsidR="000A20D4" w:rsidRDefault="000A20D4" w:rsidP="00E67AF0">
            <w:pPr>
              <w:contextualSpacing/>
              <w:jc w:val="center"/>
              <w:rPr>
                <w:rFonts w:ascii="Times New Roman" w:hAnsi="Times New Roman" w:cs="Times New Roman"/>
                <w:sz w:val="28"/>
                <w:szCs w:val="28"/>
              </w:rPr>
            </w:pPr>
            <w:r>
              <w:rPr>
                <w:rFonts w:ascii="Times New Roman" w:hAnsi="Times New Roman" w:cs="Times New Roman"/>
                <w:sz w:val="28"/>
                <w:szCs w:val="28"/>
              </w:rPr>
              <w:t>25000</w:t>
            </w:r>
          </w:p>
        </w:tc>
      </w:tr>
      <w:tr w:rsidR="000A20D4" w:rsidTr="000A20D4">
        <w:tc>
          <w:tcPr>
            <w:tcW w:w="675" w:type="dxa"/>
          </w:tcPr>
          <w:p w:rsidR="000A20D4" w:rsidRDefault="000A20D4" w:rsidP="000D277F">
            <w:pPr>
              <w:jc w:val="both"/>
              <w:rPr>
                <w:rFonts w:ascii="Times New Roman" w:hAnsi="Times New Roman" w:cs="Times New Roman"/>
                <w:sz w:val="28"/>
              </w:rPr>
            </w:pPr>
          </w:p>
        </w:tc>
        <w:tc>
          <w:tcPr>
            <w:tcW w:w="4111" w:type="dxa"/>
          </w:tcPr>
          <w:p w:rsidR="000A20D4" w:rsidRDefault="000A20D4" w:rsidP="00E67AF0">
            <w:pPr>
              <w:tabs>
                <w:tab w:val="left" w:pos="3795"/>
              </w:tabs>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проходження військово-лікарської комісії призовниками, військовозобов’язаними кандидатами до вступу до вищих військових навчальних закладів у </w:t>
            </w:r>
            <w:r>
              <w:rPr>
                <w:rFonts w:ascii="Times New Roman" w:hAnsi="Times New Roman" w:cs="Times New Roman"/>
                <w:color w:val="000000" w:themeColor="text1"/>
                <w:sz w:val="24"/>
                <w:szCs w:val="24"/>
                <w:lang w:val="en-US"/>
              </w:rPr>
              <w:t>III</w:t>
            </w:r>
            <w:r w:rsidRPr="00133378">
              <w:rPr>
                <w:rFonts w:ascii="Times New Roman" w:hAnsi="Times New Roman" w:cs="Times New Roman"/>
                <w:color w:val="000000" w:themeColor="text1"/>
                <w:sz w:val="24"/>
                <w:szCs w:val="24"/>
                <w:lang w:val="ru-RU"/>
              </w:rPr>
              <w:t>,</w:t>
            </w:r>
            <w:r>
              <w:rPr>
                <w:rFonts w:ascii="Times New Roman" w:hAnsi="Times New Roman" w:cs="Times New Roman"/>
                <w:color w:val="000000" w:themeColor="text1"/>
                <w:sz w:val="24"/>
                <w:szCs w:val="24"/>
                <w:lang w:val="en-US"/>
              </w:rPr>
              <w:t>IV</w:t>
            </w:r>
            <w:r w:rsidRPr="00133378">
              <w:rPr>
                <w:rFonts w:ascii="Times New Roman" w:hAnsi="Times New Roman" w:cs="Times New Roman"/>
                <w:color w:val="000000" w:themeColor="text1"/>
                <w:sz w:val="24"/>
                <w:szCs w:val="24"/>
                <w:lang w:val="ru-RU"/>
              </w:rPr>
              <w:t xml:space="preserve">  кварталах</w:t>
            </w:r>
            <w:r>
              <w:rPr>
                <w:rFonts w:ascii="Times New Roman" w:hAnsi="Times New Roman" w:cs="Times New Roman"/>
                <w:color w:val="000000" w:themeColor="text1"/>
                <w:sz w:val="24"/>
                <w:szCs w:val="24"/>
                <w:lang w:val="ru-RU"/>
              </w:rPr>
              <w:t xml:space="preserve"> 160 </w:t>
            </w:r>
            <w:proofErr w:type="spellStart"/>
            <w:r>
              <w:rPr>
                <w:rFonts w:ascii="Times New Roman" w:hAnsi="Times New Roman" w:cs="Times New Roman"/>
                <w:color w:val="000000" w:themeColor="text1"/>
                <w:sz w:val="24"/>
                <w:szCs w:val="24"/>
                <w:lang w:val="ru-RU"/>
              </w:rPr>
              <w:t>чол</w:t>
            </w:r>
            <w:proofErr w:type="spellEnd"/>
            <w:r>
              <w:rPr>
                <w:rFonts w:ascii="Times New Roman" w:hAnsi="Times New Roman" w:cs="Times New Roman"/>
                <w:color w:val="000000" w:themeColor="text1"/>
                <w:sz w:val="24"/>
                <w:szCs w:val="24"/>
                <w:lang w:val="ru-RU"/>
              </w:rPr>
              <w:t xml:space="preserve">  по 150 </w:t>
            </w:r>
            <w:proofErr w:type="spellStart"/>
            <w:r>
              <w:rPr>
                <w:rFonts w:ascii="Times New Roman" w:hAnsi="Times New Roman" w:cs="Times New Roman"/>
                <w:color w:val="000000" w:themeColor="text1"/>
                <w:sz w:val="24"/>
                <w:szCs w:val="24"/>
                <w:lang w:val="ru-RU"/>
              </w:rPr>
              <w:t>гривень</w:t>
            </w:r>
            <w:proofErr w:type="spellEnd"/>
            <w:r>
              <w:rPr>
                <w:rFonts w:ascii="Times New Roman" w:hAnsi="Times New Roman" w:cs="Times New Roman"/>
                <w:color w:val="000000" w:themeColor="text1"/>
                <w:sz w:val="24"/>
                <w:szCs w:val="24"/>
                <w:lang w:val="ru-RU"/>
              </w:rPr>
              <w:t xml:space="preserve"> на </w:t>
            </w:r>
            <w:proofErr w:type="spellStart"/>
            <w:r>
              <w:rPr>
                <w:rFonts w:ascii="Times New Roman" w:hAnsi="Times New Roman" w:cs="Times New Roman"/>
                <w:color w:val="000000" w:themeColor="text1"/>
                <w:sz w:val="24"/>
                <w:szCs w:val="24"/>
                <w:lang w:val="ru-RU"/>
              </w:rPr>
              <w:t>чол</w:t>
            </w:r>
            <w:proofErr w:type="spellEnd"/>
            <w:r>
              <w:rPr>
                <w:rFonts w:ascii="Times New Roman" w:hAnsi="Times New Roman" w:cs="Times New Roman"/>
                <w:color w:val="000000" w:themeColor="text1"/>
                <w:sz w:val="24"/>
                <w:szCs w:val="24"/>
                <w:lang w:val="ru-RU"/>
              </w:rPr>
              <w:t>.</w:t>
            </w:r>
          </w:p>
        </w:tc>
        <w:tc>
          <w:tcPr>
            <w:tcW w:w="1843" w:type="dxa"/>
          </w:tcPr>
          <w:p w:rsidR="000A20D4" w:rsidRDefault="000A20D4" w:rsidP="00E67AF0">
            <w:pPr>
              <w:contextualSpacing/>
              <w:jc w:val="center"/>
              <w:rPr>
                <w:rFonts w:ascii="Times New Roman" w:hAnsi="Times New Roman" w:cs="Times New Roman"/>
                <w:sz w:val="28"/>
                <w:szCs w:val="28"/>
              </w:rPr>
            </w:pPr>
          </w:p>
        </w:tc>
        <w:tc>
          <w:tcPr>
            <w:tcW w:w="1559" w:type="dxa"/>
          </w:tcPr>
          <w:p w:rsidR="000A20D4" w:rsidRPr="00064213" w:rsidRDefault="000A20D4" w:rsidP="00E67AF0">
            <w:pPr>
              <w:contextualSpacing/>
              <w:jc w:val="center"/>
              <w:rPr>
                <w:rFonts w:ascii="Times New Roman" w:hAnsi="Times New Roman" w:cs="Times New Roman"/>
                <w:sz w:val="28"/>
                <w:szCs w:val="28"/>
              </w:rPr>
            </w:pPr>
            <w:r w:rsidRPr="00064213">
              <w:rPr>
                <w:rFonts w:ascii="Times New Roman" w:hAnsi="Times New Roman" w:cs="Times New Roman"/>
                <w:sz w:val="28"/>
                <w:szCs w:val="28"/>
              </w:rPr>
              <w:t>24000</w:t>
            </w:r>
          </w:p>
        </w:tc>
        <w:tc>
          <w:tcPr>
            <w:tcW w:w="1666" w:type="dxa"/>
          </w:tcPr>
          <w:p w:rsidR="000A20D4" w:rsidRDefault="000A20D4" w:rsidP="00E67AF0">
            <w:pPr>
              <w:contextualSpacing/>
              <w:jc w:val="center"/>
              <w:rPr>
                <w:rFonts w:ascii="Times New Roman" w:hAnsi="Times New Roman" w:cs="Times New Roman"/>
                <w:sz w:val="28"/>
                <w:szCs w:val="28"/>
              </w:rPr>
            </w:pPr>
            <w:r>
              <w:rPr>
                <w:rFonts w:ascii="Times New Roman" w:hAnsi="Times New Roman" w:cs="Times New Roman"/>
                <w:sz w:val="28"/>
                <w:szCs w:val="28"/>
              </w:rPr>
              <w:t>24000</w:t>
            </w:r>
          </w:p>
        </w:tc>
      </w:tr>
      <w:tr w:rsidR="000A20D4" w:rsidTr="000A20D4">
        <w:tc>
          <w:tcPr>
            <w:tcW w:w="675" w:type="dxa"/>
          </w:tcPr>
          <w:p w:rsidR="000A20D4" w:rsidRDefault="000A20D4" w:rsidP="00E67AF0">
            <w:pPr>
              <w:jc w:val="both"/>
              <w:rPr>
                <w:rFonts w:ascii="Times New Roman" w:hAnsi="Times New Roman" w:cs="Times New Roman"/>
                <w:b/>
                <w:sz w:val="28"/>
                <w:szCs w:val="28"/>
              </w:rPr>
            </w:pPr>
            <w:r>
              <w:rPr>
                <w:rFonts w:ascii="Times New Roman" w:hAnsi="Times New Roman" w:cs="Times New Roman"/>
                <w:b/>
                <w:sz w:val="28"/>
                <w:szCs w:val="28"/>
              </w:rPr>
              <w:t>2</w:t>
            </w:r>
          </w:p>
        </w:tc>
        <w:tc>
          <w:tcPr>
            <w:tcW w:w="4111" w:type="dxa"/>
          </w:tcPr>
          <w:p w:rsidR="000A20D4" w:rsidRPr="00464853" w:rsidRDefault="000A20D4" w:rsidP="00E67AF0">
            <w:pPr>
              <w:jc w:val="both"/>
              <w:rPr>
                <w:rFonts w:ascii="Times New Roman" w:hAnsi="Times New Roman" w:cs="Times New Roman"/>
                <w:bCs/>
                <w:sz w:val="24"/>
                <w:szCs w:val="24"/>
              </w:rPr>
            </w:pPr>
            <w:r w:rsidRPr="006C5289">
              <w:rPr>
                <w:rFonts w:ascii="Times New Roman" w:hAnsi="Times New Roman" w:cs="Times New Roman"/>
                <w:b/>
                <w:bCs/>
                <w:i/>
                <w:sz w:val="24"/>
                <w:szCs w:val="24"/>
              </w:rPr>
              <w:t>Вдосконалення матеріально-технічної бази</w:t>
            </w:r>
            <w:r>
              <w:rPr>
                <w:rFonts w:ascii="Times New Roman" w:hAnsi="Times New Roman" w:cs="Times New Roman"/>
                <w:b/>
                <w:i/>
                <w:iCs/>
                <w:sz w:val="24"/>
                <w:szCs w:val="24"/>
              </w:rPr>
              <w:t xml:space="preserve"> призовної дільниці :</w:t>
            </w:r>
          </w:p>
        </w:tc>
        <w:tc>
          <w:tcPr>
            <w:tcW w:w="1843" w:type="dxa"/>
          </w:tcPr>
          <w:p w:rsidR="000A20D4" w:rsidRDefault="000A20D4" w:rsidP="00E67AF0">
            <w:pPr>
              <w:contextualSpacing/>
              <w:jc w:val="center"/>
              <w:rPr>
                <w:rFonts w:ascii="Times New Roman" w:hAnsi="Times New Roman" w:cs="Times New Roman"/>
                <w:sz w:val="28"/>
                <w:szCs w:val="28"/>
              </w:rPr>
            </w:pPr>
          </w:p>
        </w:tc>
        <w:tc>
          <w:tcPr>
            <w:tcW w:w="1559" w:type="dxa"/>
          </w:tcPr>
          <w:p w:rsidR="000A20D4" w:rsidRPr="00064213" w:rsidRDefault="000A20D4" w:rsidP="00E67AF0">
            <w:pPr>
              <w:contextualSpacing/>
              <w:jc w:val="center"/>
              <w:rPr>
                <w:rFonts w:ascii="Times New Roman" w:hAnsi="Times New Roman" w:cs="Times New Roman"/>
                <w:sz w:val="28"/>
                <w:szCs w:val="28"/>
              </w:rPr>
            </w:pPr>
            <w:r w:rsidRPr="00064213">
              <w:rPr>
                <w:rFonts w:ascii="Times New Roman" w:hAnsi="Times New Roman" w:cs="Times New Roman"/>
                <w:sz w:val="28"/>
                <w:szCs w:val="28"/>
              </w:rPr>
              <w:t>16000</w:t>
            </w:r>
          </w:p>
        </w:tc>
        <w:tc>
          <w:tcPr>
            <w:tcW w:w="1666" w:type="dxa"/>
          </w:tcPr>
          <w:p w:rsidR="000A20D4" w:rsidRDefault="000A20D4" w:rsidP="00E67AF0">
            <w:pPr>
              <w:contextualSpacing/>
              <w:jc w:val="center"/>
              <w:rPr>
                <w:rFonts w:ascii="Times New Roman" w:hAnsi="Times New Roman" w:cs="Times New Roman"/>
                <w:sz w:val="28"/>
                <w:szCs w:val="28"/>
              </w:rPr>
            </w:pPr>
            <w:r>
              <w:rPr>
                <w:rFonts w:ascii="Times New Roman" w:hAnsi="Times New Roman" w:cs="Times New Roman"/>
                <w:sz w:val="28"/>
                <w:szCs w:val="28"/>
              </w:rPr>
              <w:t>16000</w:t>
            </w:r>
          </w:p>
        </w:tc>
      </w:tr>
      <w:tr w:rsidR="000A20D4" w:rsidTr="000A20D4">
        <w:tc>
          <w:tcPr>
            <w:tcW w:w="675" w:type="dxa"/>
          </w:tcPr>
          <w:p w:rsidR="000A20D4" w:rsidRDefault="000A20D4" w:rsidP="00E67AF0">
            <w:pPr>
              <w:contextualSpacing/>
              <w:jc w:val="center"/>
              <w:rPr>
                <w:rFonts w:ascii="Times New Roman" w:hAnsi="Times New Roman" w:cs="Times New Roman"/>
                <w:sz w:val="28"/>
                <w:szCs w:val="28"/>
              </w:rPr>
            </w:pPr>
          </w:p>
        </w:tc>
        <w:tc>
          <w:tcPr>
            <w:tcW w:w="4111" w:type="dxa"/>
          </w:tcPr>
          <w:p w:rsidR="000A20D4" w:rsidRDefault="000A20D4" w:rsidP="00E67AF0">
            <w:pPr>
              <w:jc w:val="both"/>
              <w:rPr>
                <w:rFonts w:ascii="Times New Roman" w:hAnsi="Times New Roman" w:cs="Times New Roman"/>
                <w:bCs/>
                <w:sz w:val="24"/>
                <w:szCs w:val="24"/>
              </w:rPr>
            </w:pPr>
            <w:r>
              <w:rPr>
                <w:rFonts w:ascii="Times New Roman" w:hAnsi="Times New Roman" w:cs="Times New Roman"/>
                <w:color w:val="000000" w:themeColor="text1"/>
                <w:sz w:val="24"/>
                <w:szCs w:val="24"/>
              </w:rPr>
              <w:t>в</w:t>
            </w:r>
            <w:r w:rsidRPr="006C5289">
              <w:rPr>
                <w:rFonts w:ascii="Times New Roman" w:hAnsi="Times New Roman" w:cs="Times New Roman"/>
                <w:color w:val="000000" w:themeColor="text1"/>
                <w:sz w:val="24"/>
                <w:szCs w:val="24"/>
              </w:rPr>
              <w:t>иготовлення друкарської продукції (бланків, книг та плакатів)</w:t>
            </w:r>
            <w:r>
              <w:rPr>
                <w:rFonts w:ascii="Times New Roman" w:hAnsi="Times New Roman" w:cs="Times New Roman"/>
                <w:color w:val="000000" w:themeColor="text1"/>
                <w:sz w:val="24"/>
                <w:szCs w:val="24"/>
              </w:rPr>
              <w:t>;</w:t>
            </w:r>
          </w:p>
        </w:tc>
        <w:tc>
          <w:tcPr>
            <w:tcW w:w="1843" w:type="dxa"/>
          </w:tcPr>
          <w:p w:rsidR="000A20D4" w:rsidRDefault="000A20D4" w:rsidP="00E67AF0">
            <w:pPr>
              <w:contextualSpacing/>
              <w:jc w:val="center"/>
              <w:rPr>
                <w:rFonts w:ascii="Times New Roman" w:hAnsi="Times New Roman" w:cs="Times New Roman"/>
                <w:sz w:val="28"/>
                <w:szCs w:val="28"/>
              </w:rPr>
            </w:pPr>
            <w:r>
              <w:rPr>
                <w:rFonts w:ascii="Times New Roman" w:hAnsi="Times New Roman" w:cs="Times New Roman"/>
                <w:sz w:val="28"/>
                <w:szCs w:val="28"/>
              </w:rPr>
              <w:t>Міський</w:t>
            </w:r>
          </w:p>
        </w:tc>
        <w:tc>
          <w:tcPr>
            <w:tcW w:w="1559" w:type="dxa"/>
          </w:tcPr>
          <w:p w:rsidR="000A20D4" w:rsidRPr="00064213" w:rsidRDefault="000A20D4" w:rsidP="00E67AF0">
            <w:pPr>
              <w:contextualSpacing/>
              <w:jc w:val="center"/>
              <w:rPr>
                <w:rFonts w:ascii="Times New Roman" w:hAnsi="Times New Roman" w:cs="Times New Roman"/>
                <w:sz w:val="28"/>
                <w:szCs w:val="28"/>
              </w:rPr>
            </w:pPr>
            <w:r w:rsidRPr="00064213">
              <w:rPr>
                <w:rFonts w:ascii="Times New Roman" w:hAnsi="Times New Roman" w:cs="Times New Roman"/>
                <w:sz w:val="28"/>
                <w:szCs w:val="28"/>
              </w:rPr>
              <w:t>14000</w:t>
            </w:r>
          </w:p>
        </w:tc>
        <w:tc>
          <w:tcPr>
            <w:tcW w:w="1666" w:type="dxa"/>
          </w:tcPr>
          <w:p w:rsidR="000A20D4" w:rsidRDefault="000A20D4" w:rsidP="00E67AF0">
            <w:pPr>
              <w:contextualSpacing/>
              <w:jc w:val="center"/>
              <w:rPr>
                <w:rFonts w:ascii="Times New Roman" w:hAnsi="Times New Roman" w:cs="Times New Roman"/>
                <w:sz w:val="28"/>
                <w:szCs w:val="28"/>
              </w:rPr>
            </w:pPr>
            <w:r>
              <w:rPr>
                <w:rFonts w:ascii="Times New Roman" w:hAnsi="Times New Roman" w:cs="Times New Roman"/>
                <w:sz w:val="28"/>
                <w:szCs w:val="28"/>
              </w:rPr>
              <w:t>14000</w:t>
            </w:r>
          </w:p>
        </w:tc>
      </w:tr>
      <w:tr w:rsidR="000A20D4" w:rsidTr="000A20D4">
        <w:tc>
          <w:tcPr>
            <w:tcW w:w="675" w:type="dxa"/>
          </w:tcPr>
          <w:p w:rsidR="000A20D4" w:rsidRDefault="000A20D4" w:rsidP="00E67AF0">
            <w:pPr>
              <w:contextualSpacing/>
              <w:jc w:val="center"/>
              <w:rPr>
                <w:rFonts w:ascii="Times New Roman" w:hAnsi="Times New Roman" w:cs="Times New Roman"/>
                <w:sz w:val="28"/>
                <w:szCs w:val="28"/>
              </w:rPr>
            </w:pPr>
          </w:p>
        </w:tc>
        <w:tc>
          <w:tcPr>
            <w:tcW w:w="4111" w:type="dxa"/>
          </w:tcPr>
          <w:p w:rsidR="000A20D4" w:rsidRDefault="000A20D4" w:rsidP="00E67AF0">
            <w:pPr>
              <w:jc w:val="both"/>
              <w:rPr>
                <w:rFonts w:ascii="Times New Roman" w:hAnsi="Times New Roman" w:cs="Times New Roman"/>
                <w:sz w:val="28"/>
                <w:szCs w:val="28"/>
              </w:rPr>
            </w:pPr>
            <w:r>
              <w:rPr>
                <w:rFonts w:ascii="Times New Roman" w:hAnsi="Times New Roman" w:cs="Times New Roman"/>
                <w:bCs/>
                <w:sz w:val="24"/>
                <w:szCs w:val="24"/>
              </w:rPr>
              <w:t>придбання канцелярських товарів.</w:t>
            </w:r>
          </w:p>
        </w:tc>
        <w:tc>
          <w:tcPr>
            <w:tcW w:w="1843" w:type="dxa"/>
          </w:tcPr>
          <w:p w:rsidR="000A20D4" w:rsidRDefault="000A20D4" w:rsidP="00E67AF0">
            <w:pPr>
              <w:contextualSpacing/>
              <w:jc w:val="center"/>
              <w:rPr>
                <w:rFonts w:ascii="Times New Roman" w:hAnsi="Times New Roman" w:cs="Times New Roman"/>
                <w:sz w:val="28"/>
                <w:szCs w:val="28"/>
              </w:rPr>
            </w:pPr>
            <w:r>
              <w:rPr>
                <w:rFonts w:ascii="Times New Roman" w:hAnsi="Times New Roman" w:cs="Times New Roman"/>
                <w:sz w:val="28"/>
                <w:szCs w:val="28"/>
              </w:rPr>
              <w:t>Міський</w:t>
            </w:r>
          </w:p>
        </w:tc>
        <w:tc>
          <w:tcPr>
            <w:tcW w:w="1559" w:type="dxa"/>
          </w:tcPr>
          <w:p w:rsidR="000A20D4" w:rsidRPr="00064213" w:rsidRDefault="000A20D4" w:rsidP="00E67AF0">
            <w:pPr>
              <w:contextualSpacing/>
              <w:jc w:val="center"/>
              <w:rPr>
                <w:rFonts w:ascii="Times New Roman" w:hAnsi="Times New Roman" w:cs="Times New Roman"/>
                <w:sz w:val="28"/>
                <w:szCs w:val="28"/>
              </w:rPr>
            </w:pPr>
            <w:r w:rsidRPr="00064213">
              <w:rPr>
                <w:rFonts w:ascii="Times New Roman" w:hAnsi="Times New Roman" w:cs="Times New Roman"/>
                <w:sz w:val="28"/>
                <w:szCs w:val="28"/>
              </w:rPr>
              <w:t>2000</w:t>
            </w:r>
          </w:p>
        </w:tc>
        <w:tc>
          <w:tcPr>
            <w:tcW w:w="1666" w:type="dxa"/>
          </w:tcPr>
          <w:p w:rsidR="000A20D4" w:rsidRDefault="000A20D4" w:rsidP="00E67AF0">
            <w:pPr>
              <w:contextualSpacing/>
              <w:jc w:val="center"/>
              <w:rPr>
                <w:rFonts w:ascii="Times New Roman" w:hAnsi="Times New Roman" w:cs="Times New Roman"/>
                <w:sz w:val="28"/>
                <w:szCs w:val="28"/>
              </w:rPr>
            </w:pPr>
            <w:r>
              <w:rPr>
                <w:rFonts w:ascii="Times New Roman" w:hAnsi="Times New Roman" w:cs="Times New Roman"/>
                <w:sz w:val="28"/>
                <w:szCs w:val="28"/>
              </w:rPr>
              <w:t>2000</w:t>
            </w:r>
          </w:p>
        </w:tc>
      </w:tr>
      <w:tr w:rsidR="000A20D4" w:rsidTr="000A20D4">
        <w:tc>
          <w:tcPr>
            <w:tcW w:w="675" w:type="dxa"/>
          </w:tcPr>
          <w:p w:rsidR="000A20D4" w:rsidRDefault="000A20D4" w:rsidP="00E67AF0">
            <w:pPr>
              <w:contextualSpacing/>
              <w:jc w:val="center"/>
              <w:rPr>
                <w:rFonts w:ascii="Times New Roman" w:hAnsi="Times New Roman" w:cs="Times New Roman"/>
                <w:sz w:val="28"/>
                <w:szCs w:val="28"/>
              </w:rPr>
            </w:pPr>
          </w:p>
        </w:tc>
        <w:tc>
          <w:tcPr>
            <w:tcW w:w="4111" w:type="dxa"/>
          </w:tcPr>
          <w:p w:rsidR="000A20D4" w:rsidRDefault="000A20D4" w:rsidP="00E67AF0">
            <w:pPr>
              <w:contextualSpacing/>
              <w:rPr>
                <w:rFonts w:ascii="Times New Roman" w:hAnsi="Times New Roman" w:cs="Times New Roman"/>
                <w:sz w:val="28"/>
                <w:szCs w:val="28"/>
              </w:rPr>
            </w:pPr>
            <w:r>
              <w:rPr>
                <w:rFonts w:ascii="Times New Roman" w:hAnsi="Times New Roman" w:cs="Times New Roman"/>
                <w:sz w:val="28"/>
                <w:szCs w:val="28"/>
              </w:rPr>
              <w:t>Всього за рік.</w:t>
            </w:r>
          </w:p>
        </w:tc>
        <w:tc>
          <w:tcPr>
            <w:tcW w:w="1843" w:type="dxa"/>
          </w:tcPr>
          <w:p w:rsidR="000A20D4" w:rsidRDefault="000A20D4" w:rsidP="00E67AF0">
            <w:pPr>
              <w:contextualSpacing/>
              <w:jc w:val="center"/>
              <w:rPr>
                <w:rFonts w:ascii="Times New Roman" w:hAnsi="Times New Roman" w:cs="Times New Roman"/>
                <w:sz w:val="28"/>
                <w:szCs w:val="28"/>
              </w:rPr>
            </w:pPr>
          </w:p>
        </w:tc>
        <w:tc>
          <w:tcPr>
            <w:tcW w:w="1559" w:type="dxa"/>
          </w:tcPr>
          <w:p w:rsidR="000A20D4" w:rsidRDefault="000A20D4" w:rsidP="00E67AF0">
            <w:pPr>
              <w:contextualSpacing/>
              <w:jc w:val="center"/>
              <w:rPr>
                <w:rFonts w:ascii="Times New Roman" w:hAnsi="Times New Roman" w:cs="Times New Roman"/>
                <w:sz w:val="28"/>
                <w:szCs w:val="28"/>
              </w:rPr>
            </w:pPr>
            <w:r>
              <w:rPr>
                <w:rFonts w:ascii="Times New Roman" w:hAnsi="Times New Roman" w:cs="Times New Roman"/>
                <w:sz w:val="28"/>
                <w:szCs w:val="28"/>
              </w:rPr>
              <w:t>176700</w:t>
            </w:r>
          </w:p>
        </w:tc>
        <w:tc>
          <w:tcPr>
            <w:tcW w:w="1666" w:type="dxa"/>
          </w:tcPr>
          <w:p w:rsidR="000A20D4" w:rsidRDefault="000A20D4" w:rsidP="00E67AF0">
            <w:pPr>
              <w:contextualSpacing/>
              <w:jc w:val="center"/>
              <w:rPr>
                <w:rFonts w:ascii="Times New Roman" w:hAnsi="Times New Roman" w:cs="Times New Roman"/>
                <w:sz w:val="28"/>
                <w:szCs w:val="28"/>
              </w:rPr>
            </w:pPr>
            <w:r>
              <w:rPr>
                <w:rFonts w:ascii="Times New Roman" w:hAnsi="Times New Roman" w:cs="Times New Roman"/>
                <w:sz w:val="28"/>
                <w:szCs w:val="28"/>
              </w:rPr>
              <w:t>176700</w:t>
            </w:r>
          </w:p>
        </w:tc>
      </w:tr>
    </w:tbl>
    <w:p w:rsidR="00CE2CCF" w:rsidRDefault="00CE2CCF" w:rsidP="00B023DB">
      <w:pPr>
        <w:pStyle w:val="a4"/>
        <w:ind w:left="1080"/>
        <w:jc w:val="both"/>
        <w:rPr>
          <w:rFonts w:ascii="Times New Roman" w:hAnsi="Times New Roman" w:cs="Times New Roman"/>
          <w:b/>
          <w:color w:val="000000" w:themeColor="text1"/>
          <w:sz w:val="28"/>
          <w:szCs w:val="28"/>
        </w:rPr>
      </w:pPr>
    </w:p>
    <w:p w:rsidR="000D277F" w:rsidRPr="003D4B4B" w:rsidRDefault="00B023DB" w:rsidP="00B023DB">
      <w:pPr>
        <w:pStyle w:val="a4"/>
        <w:ind w:left="1080"/>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9.</w:t>
      </w:r>
      <w:r w:rsidR="000D277F" w:rsidRPr="003D4B4B">
        <w:rPr>
          <w:rFonts w:ascii="Times New Roman" w:hAnsi="Times New Roman" w:cs="Times New Roman"/>
          <w:b/>
          <w:color w:val="000000" w:themeColor="text1"/>
          <w:sz w:val="28"/>
          <w:szCs w:val="28"/>
        </w:rPr>
        <w:t>Координація та контроль за виконання</w:t>
      </w:r>
      <w:r w:rsidR="000D277F">
        <w:rPr>
          <w:rFonts w:ascii="Times New Roman" w:hAnsi="Times New Roman" w:cs="Times New Roman"/>
          <w:b/>
          <w:color w:val="000000" w:themeColor="text1"/>
          <w:sz w:val="28"/>
          <w:szCs w:val="28"/>
        </w:rPr>
        <w:t>м П</w:t>
      </w:r>
      <w:r w:rsidR="000D277F" w:rsidRPr="003D4B4B">
        <w:rPr>
          <w:rFonts w:ascii="Times New Roman" w:hAnsi="Times New Roman" w:cs="Times New Roman"/>
          <w:b/>
          <w:color w:val="000000" w:themeColor="text1"/>
          <w:sz w:val="28"/>
          <w:szCs w:val="28"/>
        </w:rPr>
        <w:t>рограми.</w:t>
      </w:r>
    </w:p>
    <w:p w:rsidR="000D277F" w:rsidRPr="00F038E7" w:rsidRDefault="001248F9" w:rsidP="000D277F">
      <w:pPr>
        <w:spacing w:after="0" w:line="360" w:lineRule="auto"/>
        <w:ind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К</w:t>
      </w:r>
      <w:r w:rsidR="000D277F" w:rsidRPr="00F038E7">
        <w:rPr>
          <w:rFonts w:ascii="Times New Roman" w:hAnsi="Times New Roman" w:cs="Times New Roman"/>
          <w:color w:val="000000" w:themeColor="text1"/>
          <w:sz w:val="28"/>
          <w:szCs w:val="28"/>
        </w:rPr>
        <w:t>оординація</w:t>
      </w:r>
      <w:r>
        <w:rPr>
          <w:rFonts w:ascii="Times New Roman" w:hAnsi="Times New Roman" w:cs="Times New Roman"/>
          <w:color w:val="000000" w:themeColor="text1"/>
          <w:sz w:val="28"/>
          <w:szCs w:val="28"/>
        </w:rPr>
        <w:t xml:space="preserve"> діяльності </w:t>
      </w:r>
      <w:r w:rsidR="000D277F" w:rsidRPr="00F038E7">
        <w:rPr>
          <w:rFonts w:ascii="Times New Roman" w:hAnsi="Times New Roman" w:cs="Times New Roman"/>
          <w:color w:val="000000" w:themeColor="text1"/>
          <w:sz w:val="28"/>
          <w:szCs w:val="28"/>
        </w:rPr>
        <w:t xml:space="preserve"> та контроль за виконання</w:t>
      </w:r>
      <w:r>
        <w:rPr>
          <w:rFonts w:ascii="Times New Roman" w:hAnsi="Times New Roman" w:cs="Times New Roman"/>
          <w:color w:val="000000" w:themeColor="text1"/>
          <w:sz w:val="28"/>
          <w:szCs w:val="28"/>
        </w:rPr>
        <w:t xml:space="preserve">м Програми " Призов на строкову військову службу, </w:t>
      </w:r>
      <w:proofErr w:type="spellStart"/>
      <w:r>
        <w:rPr>
          <w:rFonts w:ascii="Times New Roman" w:hAnsi="Times New Roman" w:cs="Times New Roman"/>
          <w:color w:val="000000" w:themeColor="text1"/>
          <w:sz w:val="28"/>
          <w:szCs w:val="28"/>
        </w:rPr>
        <w:t>зборова</w:t>
      </w:r>
      <w:proofErr w:type="spellEnd"/>
      <w:r>
        <w:rPr>
          <w:rFonts w:ascii="Times New Roman" w:hAnsi="Times New Roman" w:cs="Times New Roman"/>
          <w:color w:val="000000" w:themeColor="text1"/>
          <w:sz w:val="28"/>
          <w:szCs w:val="28"/>
        </w:rPr>
        <w:t xml:space="preserve"> підготовка військовозобов'язаних та приписка громадян до призовної дільниці на період 202</w:t>
      </w:r>
      <w:r w:rsidR="00CE2CCF">
        <w:rPr>
          <w:rFonts w:ascii="Times New Roman" w:hAnsi="Times New Roman" w:cs="Times New Roman"/>
          <w:color w:val="000000" w:themeColor="text1"/>
          <w:sz w:val="28"/>
          <w:szCs w:val="28"/>
        </w:rPr>
        <w:t>3 – 2024</w:t>
      </w:r>
      <w:r>
        <w:rPr>
          <w:rFonts w:ascii="Times New Roman" w:hAnsi="Times New Roman" w:cs="Times New Roman"/>
          <w:color w:val="000000" w:themeColor="text1"/>
          <w:sz w:val="28"/>
          <w:szCs w:val="28"/>
        </w:rPr>
        <w:t xml:space="preserve"> роки " покладено на постійну комісію Сквирської міської ради з питань соціального захисту, освіти, охорони здоров'я, культури та релігії.</w:t>
      </w:r>
      <w:r w:rsidR="00B023DB">
        <w:rPr>
          <w:rFonts w:ascii="Times New Roman" w:hAnsi="Times New Roman" w:cs="Times New Roman"/>
          <w:color w:val="000000" w:themeColor="text1"/>
          <w:sz w:val="28"/>
          <w:szCs w:val="28"/>
        </w:rPr>
        <w:t xml:space="preserve"> </w:t>
      </w:r>
      <w:r w:rsidR="000D277F" w:rsidRPr="00F038E7">
        <w:rPr>
          <w:rFonts w:ascii="Times New Roman" w:hAnsi="Times New Roman" w:cs="Times New Roman"/>
          <w:color w:val="000000" w:themeColor="text1"/>
          <w:sz w:val="28"/>
          <w:szCs w:val="28"/>
        </w:rPr>
        <w:t xml:space="preserve"> </w:t>
      </w:r>
    </w:p>
    <w:p w:rsidR="000D277F" w:rsidRDefault="000D277F" w:rsidP="000D277F">
      <w:pPr>
        <w:spacing w:after="0" w:line="36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p>
    <w:p w:rsidR="000D277F" w:rsidRPr="00366610" w:rsidRDefault="00CE2CCF" w:rsidP="000D277F">
      <w:pPr>
        <w:spacing w:after="0" w:line="240" w:lineRule="auto"/>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Начальник 1 відділу </w:t>
      </w:r>
    </w:p>
    <w:p w:rsidR="000D277F" w:rsidRDefault="00CE2CCF" w:rsidP="000D277F">
      <w:pPr>
        <w:spacing w:after="0" w:line="240" w:lineRule="auto"/>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xml:space="preserve">Білоцерківського </w:t>
      </w:r>
      <w:r w:rsidR="000D277F" w:rsidRPr="00366610">
        <w:rPr>
          <w:rFonts w:ascii="Times New Roman" w:hAnsi="Times New Roman" w:cs="Times New Roman"/>
          <w:b/>
          <w:color w:val="000000" w:themeColor="text1"/>
          <w:sz w:val="28"/>
          <w:szCs w:val="28"/>
        </w:rPr>
        <w:t xml:space="preserve"> районного </w:t>
      </w:r>
      <w:r w:rsidR="00B023DB">
        <w:rPr>
          <w:rFonts w:ascii="Times New Roman" w:hAnsi="Times New Roman" w:cs="Times New Roman"/>
          <w:b/>
          <w:color w:val="000000" w:themeColor="text1"/>
          <w:sz w:val="28"/>
          <w:szCs w:val="28"/>
        </w:rPr>
        <w:t>територіального центру</w:t>
      </w:r>
    </w:p>
    <w:p w:rsidR="00B023DB" w:rsidRDefault="00B023DB" w:rsidP="000D277F">
      <w:pPr>
        <w:spacing w:after="0" w:line="240" w:lineRule="auto"/>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комплектування та соціальної підтримки</w:t>
      </w:r>
    </w:p>
    <w:p w:rsidR="00B023DB" w:rsidRPr="00366610" w:rsidRDefault="00B023DB" w:rsidP="000D277F">
      <w:pPr>
        <w:spacing w:after="0" w:line="240" w:lineRule="auto"/>
        <w:jc w:val="both"/>
        <w:rPr>
          <w:rFonts w:ascii="Times New Roman" w:hAnsi="Times New Roman" w:cs="Times New Roman"/>
          <w:b/>
          <w:color w:val="000000" w:themeColor="text1"/>
          <w:sz w:val="28"/>
          <w:szCs w:val="28"/>
        </w:rPr>
      </w:pPr>
    </w:p>
    <w:p w:rsidR="000D277F" w:rsidRPr="00366610" w:rsidRDefault="00B023DB" w:rsidP="000D277F">
      <w:pPr>
        <w:spacing w:after="0" w:line="240" w:lineRule="auto"/>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підполковник                                                Олександр БЕРЕЗОВСЬКИЙ</w:t>
      </w:r>
    </w:p>
    <w:p w:rsidR="000D277F" w:rsidRPr="00366610" w:rsidRDefault="000D277F" w:rsidP="000D277F">
      <w:pPr>
        <w:spacing w:after="0" w:line="360" w:lineRule="auto"/>
        <w:jc w:val="both"/>
        <w:rPr>
          <w:b/>
          <w:color w:val="FF0000"/>
        </w:rPr>
      </w:pPr>
    </w:p>
    <w:p w:rsidR="000D277F" w:rsidRPr="00366610" w:rsidRDefault="000D277F" w:rsidP="00366610">
      <w:pPr>
        <w:spacing w:after="0" w:line="360" w:lineRule="auto"/>
        <w:jc w:val="both"/>
        <w:rPr>
          <w:b/>
          <w:color w:val="FF0000"/>
        </w:rPr>
      </w:pPr>
    </w:p>
    <w:sectPr w:rsidR="000D277F" w:rsidRPr="00366610" w:rsidSect="00366610">
      <w:pgSz w:w="11906" w:h="16838"/>
      <w:pgMar w:top="1134" w:right="567" w:bottom="568"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 w:name="Palatino Linotype">
    <w:panose1 w:val="02040502050505030304"/>
    <w:charset w:val="CC"/>
    <w:family w:val="roman"/>
    <w:pitch w:val="variable"/>
    <w:sig w:usb0="E0000287" w:usb1="40000013"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258EA46"/>
    <w:multiLevelType w:val="singleLevel"/>
    <w:tmpl w:val="C258EA46"/>
    <w:lvl w:ilvl="0">
      <w:start w:val="8"/>
      <w:numFmt w:val="decimal"/>
      <w:suff w:val="space"/>
      <w:lvlText w:val="%1."/>
      <w:lvlJc w:val="left"/>
    </w:lvl>
  </w:abstractNum>
  <w:abstractNum w:abstractNumId="1">
    <w:nsid w:val="007A4F95"/>
    <w:multiLevelType w:val="singleLevel"/>
    <w:tmpl w:val="007A4F95"/>
    <w:lvl w:ilvl="0">
      <w:start w:val="7"/>
      <w:numFmt w:val="decimal"/>
      <w:suff w:val="space"/>
      <w:lvlText w:val="%1."/>
      <w:lvlJc w:val="left"/>
    </w:lvl>
  </w:abstractNum>
  <w:abstractNum w:abstractNumId="2">
    <w:nsid w:val="083878D6"/>
    <w:multiLevelType w:val="hybridMultilevel"/>
    <w:tmpl w:val="D72EB95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2D7A5EE4"/>
    <w:multiLevelType w:val="hybridMultilevel"/>
    <w:tmpl w:val="869805AE"/>
    <w:lvl w:ilvl="0" w:tplc="F2A2C5AA">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4">
    <w:nsid w:val="496D2CC8"/>
    <w:multiLevelType w:val="hybridMultilevel"/>
    <w:tmpl w:val="6B4CC52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56780B19"/>
    <w:multiLevelType w:val="hybridMultilevel"/>
    <w:tmpl w:val="A11E9082"/>
    <w:lvl w:ilvl="0" w:tplc="211A6E30">
      <w:start w:val="8"/>
      <w:numFmt w:val="decimal"/>
      <w:lvlText w:val="%1."/>
      <w:lvlJc w:val="left"/>
      <w:pPr>
        <w:ind w:left="1353" w:hanging="360"/>
      </w:pPr>
      <w:rPr>
        <w:rFonts w:hint="default"/>
      </w:rPr>
    </w:lvl>
    <w:lvl w:ilvl="1" w:tplc="04220019" w:tentative="1">
      <w:start w:val="1"/>
      <w:numFmt w:val="lowerLetter"/>
      <w:lvlText w:val="%2."/>
      <w:lvlJc w:val="left"/>
      <w:pPr>
        <w:ind w:left="2073" w:hanging="360"/>
      </w:pPr>
    </w:lvl>
    <w:lvl w:ilvl="2" w:tplc="0422001B" w:tentative="1">
      <w:start w:val="1"/>
      <w:numFmt w:val="lowerRoman"/>
      <w:lvlText w:val="%3."/>
      <w:lvlJc w:val="right"/>
      <w:pPr>
        <w:ind w:left="2793" w:hanging="180"/>
      </w:pPr>
    </w:lvl>
    <w:lvl w:ilvl="3" w:tplc="0422000F" w:tentative="1">
      <w:start w:val="1"/>
      <w:numFmt w:val="decimal"/>
      <w:lvlText w:val="%4."/>
      <w:lvlJc w:val="left"/>
      <w:pPr>
        <w:ind w:left="3513" w:hanging="360"/>
      </w:pPr>
    </w:lvl>
    <w:lvl w:ilvl="4" w:tplc="04220019" w:tentative="1">
      <w:start w:val="1"/>
      <w:numFmt w:val="lowerLetter"/>
      <w:lvlText w:val="%5."/>
      <w:lvlJc w:val="left"/>
      <w:pPr>
        <w:ind w:left="4233" w:hanging="360"/>
      </w:pPr>
    </w:lvl>
    <w:lvl w:ilvl="5" w:tplc="0422001B" w:tentative="1">
      <w:start w:val="1"/>
      <w:numFmt w:val="lowerRoman"/>
      <w:lvlText w:val="%6."/>
      <w:lvlJc w:val="right"/>
      <w:pPr>
        <w:ind w:left="4953" w:hanging="180"/>
      </w:pPr>
    </w:lvl>
    <w:lvl w:ilvl="6" w:tplc="0422000F" w:tentative="1">
      <w:start w:val="1"/>
      <w:numFmt w:val="decimal"/>
      <w:lvlText w:val="%7."/>
      <w:lvlJc w:val="left"/>
      <w:pPr>
        <w:ind w:left="5673" w:hanging="360"/>
      </w:pPr>
    </w:lvl>
    <w:lvl w:ilvl="7" w:tplc="04220019" w:tentative="1">
      <w:start w:val="1"/>
      <w:numFmt w:val="lowerLetter"/>
      <w:lvlText w:val="%8."/>
      <w:lvlJc w:val="left"/>
      <w:pPr>
        <w:ind w:left="6393" w:hanging="360"/>
      </w:pPr>
    </w:lvl>
    <w:lvl w:ilvl="8" w:tplc="0422001B" w:tentative="1">
      <w:start w:val="1"/>
      <w:numFmt w:val="lowerRoman"/>
      <w:lvlText w:val="%9."/>
      <w:lvlJc w:val="right"/>
      <w:pPr>
        <w:ind w:left="7113" w:hanging="180"/>
      </w:pPr>
    </w:lvl>
  </w:abstractNum>
  <w:abstractNum w:abstractNumId="6">
    <w:nsid w:val="65DE35E1"/>
    <w:multiLevelType w:val="hybridMultilevel"/>
    <w:tmpl w:val="2B6417B4"/>
    <w:lvl w:ilvl="0" w:tplc="0422000F">
      <w:start w:val="7"/>
      <w:numFmt w:val="decimal"/>
      <w:lvlText w:val="%1."/>
      <w:lvlJc w:val="left"/>
      <w:pPr>
        <w:ind w:left="1353" w:hanging="360"/>
      </w:pPr>
      <w:rPr>
        <w:rFonts w:hint="default"/>
      </w:rPr>
    </w:lvl>
    <w:lvl w:ilvl="1" w:tplc="04220019" w:tentative="1">
      <w:start w:val="1"/>
      <w:numFmt w:val="lowerLetter"/>
      <w:lvlText w:val="%2."/>
      <w:lvlJc w:val="left"/>
      <w:pPr>
        <w:ind w:left="2073" w:hanging="360"/>
      </w:pPr>
    </w:lvl>
    <w:lvl w:ilvl="2" w:tplc="0422001B" w:tentative="1">
      <w:start w:val="1"/>
      <w:numFmt w:val="lowerRoman"/>
      <w:lvlText w:val="%3."/>
      <w:lvlJc w:val="right"/>
      <w:pPr>
        <w:ind w:left="2793" w:hanging="180"/>
      </w:pPr>
    </w:lvl>
    <w:lvl w:ilvl="3" w:tplc="0422000F" w:tentative="1">
      <w:start w:val="1"/>
      <w:numFmt w:val="decimal"/>
      <w:lvlText w:val="%4."/>
      <w:lvlJc w:val="left"/>
      <w:pPr>
        <w:ind w:left="3513" w:hanging="360"/>
      </w:pPr>
    </w:lvl>
    <w:lvl w:ilvl="4" w:tplc="04220019" w:tentative="1">
      <w:start w:val="1"/>
      <w:numFmt w:val="lowerLetter"/>
      <w:lvlText w:val="%5."/>
      <w:lvlJc w:val="left"/>
      <w:pPr>
        <w:ind w:left="4233" w:hanging="360"/>
      </w:pPr>
    </w:lvl>
    <w:lvl w:ilvl="5" w:tplc="0422001B" w:tentative="1">
      <w:start w:val="1"/>
      <w:numFmt w:val="lowerRoman"/>
      <w:lvlText w:val="%6."/>
      <w:lvlJc w:val="right"/>
      <w:pPr>
        <w:ind w:left="4953" w:hanging="180"/>
      </w:pPr>
    </w:lvl>
    <w:lvl w:ilvl="6" w:tplc="0422000F" w:tentative="1">
      <w:start w:val="1"/>
      <w:numFmt w:val="decimal"/>
      <w:lvlText w:val="%7."/>
      <w:lvlJc w:val="left"/>
      <w:pPr>
        <w:ind w:left="5673" w:hanging="360"/>
      </w:pPr>
    </w:lvl>
    <w:lvl w:ilvl="7" w:tplc="04220019" w:tentative="1">
      <w:start w:val="1"/>
      <w:numFmt w:val="lowerLetter"/>
      <w:lvlText w:val="%8."/>
      <w:lvlJc w:val="left"/>
      <w:pPr>
        <w:ind w:left="6393" w:hanging="360"/>
      </w:pPr>
    </w:lvl>
    <w:lvl w:ilvl="8" w:tplc="0422001B" w:tentative="1">
      <w:start w:val="1"/>
      <w:numFmt w:val="lowerRoman"/>
      <w:lvlText w:val="%9."/>
      <w:lvlJc w:val="right"/>
      <w:pPr>
        <w:ind w:left="7113" w:hanging="180"/>
      </w:pPr>
    </w:lvl>
  </w:abstractNum>
  <w:abstractNum w:abstractNumId="7">
    <w:nsid w:val="682D4E0B"/>
    <w:multiLevelType w:val="hybridMultilevel"/>
    <w:tmpl w:val="CDC82B9A"/>
    <w:lvl w:ilvl="0" w:tplc="DF5EC10E">
      <w:start w:val="2"/>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8">
    <w:nsid w:val="6A8B2297"/>
    <w:multiLevelType w:val="multilevel"/>
    <w:tmpl w:val="6A8B22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7A0D1FA0"/>
    <w:multiLevelType w:val="hybridMultilevel"/>
    <w:tmpl w:val="34284822"/>
    <w:lvl w:ilvl="0" w:tplc="C29A1684">
      <w:start w:val="9"/>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8"/>
  </w:num>
  <w:num w:numId="2">
    <w:abstractNumId w:val="1"/>
  </w:num>
  <w:num w:numId="3">
    <w:abstractNumId w:val="0"/>
  </w:num>
  <w:num w:numId="4">
    <w:abstractNumId w:val="6"/>
  </w:num>
  <w:num w:numId="5">
    <w:abstractNumId w:val="5"/>
  </w:num>
  <w:num w:numId="6">
    <w:abstractNumId w:val="4"/>
  </w:num>
  <w:num w:numId="7">
    <w:abstractNumId w:val="9"/>
  </w:num>
  <w:num w:numId="8">
    <w:abstractNumId w:val="7"/>
  </w:num>
  <w:num w:numId="9">
    <w:abstractNumId w:val="2"/>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compat>
    <w:useFELayout/>
  </w:compat>
  <w:rsids>
    <w:rsidRoot w:val="00685578"/>
    <w:rsid w:val="0002259E"/>
    <w:rsid w:val="000230F8"/>
    <w:rsid w:val="00033EB4"/>
    <w:rsid w:val="000567C8"/>
    <w:rsid w:val="000654F4"/>
    <w:rsid w:val="000A20D4"/>
    <w:rsid w:val="000A753E"/>
    <w:rsid w:val="000B1D1F"/>
    <w:rsid w:val="000D277F"/>
    <w:rsid w:val="000D7C3E"/>
    <w:rsid w:val="000E0EB4"/>
    <w:rsid w:val="000E1647"/>
    <w:rsid w:val="000F155D"/>
    <w:rsid w:val="000F64A7"/>
    <w:rsid w:val="00103DFB"/>
    <w:rsid w:val="00115378"/>
    <w:rsid w:val="001248F9"/>
    <w:rsid w:val="00134EA3"/>
    <w:rsid w:val="00137E22"/>
    <w:rsid w:val="0014493F"/>
    <w:rsid w:val="001719B1"/>
    <w:rsid w:val="001768DB"/>
    <w:rsid w:val="0018347E"/>
    <w:rsid w:val="001974D0"/>
    <w:rsid w:val="001B1E06"/>
    <w:rsid w:val="001F3A41"/>
    <w:rsid w:val="00212704"/>
    <w:rsid w:val="002544C1"/>
    <w:rsid w:val="00257114"/>
    <w:rsid w:val="002844CA"/>
    <w:rsid w:val="002A5231"/>
    <w:rsid w:val="002D0754"/>
    <w:rsid w:val="00332689"/>
    <w:rsid w:val="003404E6"/>
    <w:rsid w:val="00352AC0"/>
    <w:rsid w:val="00366610"/>
    <w:rsid w:val="00374025"/>
    <w:rsid w:val="003B6474"/>
    <w:rsid w:val="003D4B4B"/>
    <w:rsid w:val="003F0B34"/>
    <w:rsid w:val="003F598F"/>
    <w:rsid w:val="004065B9"/>
    <w:rsid w:val="00426844"/>
    <w:rsid w:val="004330AF"/>
    <w:rsid w:val="00454EC3"/>
    <w:rsid w:val="004563A8"/>
    <w:rsid w:val="00471D9B"/>
    <w:rsid w:val="004A7DEC"/>
    <w:rsid w:val="004B54F8"/>
    <w:rsid w:val="004C6B68"/>
    <w:rsid w:val="004E20DF"/>
    <w:rsid w:val="00516EBA"/>
    <w:rsid w:val="0053387C"/>
    <w:rsid w:val="005506F6"/>
    <w:rsid w:val="00576E7D"/>
    <w:rsid w:val="0058444D"/>
    <w:rsid w:val="0058516F"/>
    <w:rsid w:val="005A037B"/>
    <w:rsid w:val="005A4538"/>
    <w:rsid w:val="005C591D"/>
    <w:rsid w:val="005D28C6"/>
    <w:rsid w:val="005F1C9D"/>
    <w:rsid w:val="006167A1"/>
    <w:rsid w:val="006422C9"/>
    <w:rsid w:val="00643DF1"/>
    <w:rsid w:val="0064564D"/>
    <w:rsid w:val="006464E1"/>
    <w:rsid w:val="00646D04"/>
    <w:rsid w:val="00653FB6"/>
    <w:rsid w:val="00663998"/>
    <w:rsid w:val="00665388"/>
    <w:rsid w:val="00676A5E"/>
    <w:rsid w:val="00685578"/>
    <w:rsid w:val="00690DBF"/>
    <w:rsid w:val="00697124"/>
    <w:rsid w:val="006B457C"/>
    <w:rsid w:val="006C5289"/>
    <w:rsid w:val="006D1DEA"/>
    <w:rsid w:val="006F7102"/>
    <w:rsid w:val="00712D1F"/>
    <w:rsid w:val="00720FA1"/>
    <w:rsid w:val="007213A6"/>
    <w:rsid w:val="00725A8E"/>
    <w:rsid w:val="0077291F"/>
    <w:rsid w:val="007849BC"/>
    <w:rsid w:val="007A2BFA"/>
    <w:rsid w:val="007A59CE"/>
    <w:rsid w:val="007A70B4"/>
    <w:rsid w:val="007B4BA3"/>
    <w:rsid w:val="007D7B51"/>
    <w:rsid w:val="007E2E68"/>
    <w:rsid w:val="008523ED"/>
    <w:rsid w:val="00853268"/>
    <w:rsid w:val="00856266"/>
    <w:rsid w:val="00860495"/>
    <w:rsid w:val="00865826"/>
    <w:rsid w:val="00872B00"/>
    <w:rsid w:val="00876AEA"/>
    <w:rsid w:val="00884573"/>
    <w:rsid w:val="00890C3A"/>
    <w:rsid w:val="00896270"/>
    <w:rsid w:val="008A4349"/>
    <w:rsid w:val="008C0261"/>
    <w:rsid w:val="008D6293"/>
    <w:rsid w:val="008D7716"/>
    <w:rsid w:val="009100B1"/>
    <w:rsid w:val="00936751"/>
    <w:rsid w:val="00954C40"/>
    <w:rsid w:val="00965156"/>
    <w:rsid w:val="00987AA4"/>
    <w:rsid w:val="009C7C73"/>
    <w:rsid w:val="009D042E"/>
    <w:rsid w:val="009D2A96"/>
    <w:rsid w:val="009D6635"/>
    <w:rsid w:val="009D72E2"/>
    <w:rsid w:val="009F1562"/>
    <w:rsid w:val="009F238A"/>
    <w:rsid w:val="009F7D7B"/>
    <w:rsid w:val="00A22C0E"/>
    <w:rsid w:val="00A8423F"/>
    <w:rsid w:val="00A86199"/>
    <w:rsid w:val="00AA2830"/>
    <w:rsid w:val="00AA572B"/>
    <w:rsid w:val="00AB1CC6"/>
    <w:rsid w:val="00AE2538"/>
    <w:rsid w:val="00B023DB"/>
    <w:rsid w:val="00B06BF5"/>
    <w:rsid w:val="00B07187"/>
    <w:rsid w:val="00B531B5"/>
    <w:rsid w:val="00B73585"/>
    <w:rsid w:val="00B87CDD"/>
    <w:rsid w:val="00B91125"/>
    <w:rsid w:val="00B91FD9"/>
    <w:rsid w:val="00B92CA4"/>
    <w:rsid w:val="00BA6966"/>
    <w:rsid w:val="00BB4D8F"/>
    <w:rsid w:val="00BC3B66"/>
    <w:rsid w:val="00BD0CB7"/>
    <w:rsid w:val="00BF38AD"/>
    <w:rsid w:val="00C10EA9"/>
    <w:rsid w:val="00C16946"/>
    <w:rsid w:val="00C278E4"/>
    <w:rsid w:val="00C308FA"/>
    <w:rsid w:val="00C57FEF"/>
    <w:rsid w:val="00C6114B"/>
    <w:rsid w:val="00C63E19"/>
    <w:rsid w:val="00C706B8"/>
    <w:rsid w:val="00C866DD"/>
    <w:rsid w:val="00C876EE"/>
    <w:rsid w:val="00C87C70"/>
    <w:rsid w:val="00C9278F"/>
    <w:rsid w:val="00C94E62"/>
    <w:rsid w:val="00CA3582"/>
    <w:rsid w:val="00CB48E9"/>
    <w:rsid w:val="00CC34AA"/>
    <w:rsid w:val="00CC4881"/>
    <w:rsid w:val="00CD4AC7"/>
    <w:rsid w:val="00CE2CCF"/>
    <w:rsid w:val="00CE4BDC"/>
    <w:rsid w:val="00D2411D"/>
    <w:rsid w:val="00D252DF"/>
    <w:rsid w:val="00D25E6E"/>
    <w:rsid w:val="00D36AB9"/>
    <w:rsid w:val="00D406E0"/>
    <w:rsid w:val="00D5145C"/>
    <w:rsid w:val="00DA2BBC"/>
    <w:rsid w:val="00DB1BCB"/>
    <w:rsid w:val="00DC403B"/>
    <w:rsid w:val="00DD42D4"/>
    <w:rsid w:val="00DD6AF9"/>
    <w:rsid w:val="00DF48CE"/>
    <w:rsid w:val="00E0084A"/>
    <w:rsid w:val="00E012A3"/>
    <w:rsid w:val="00E11251"/>
    <w:rsid w:val="00E211C8"/>
    <w:rsid w:val="00E30E93"/>
    <w:rsid w:val="00E52192"/>
    <w:rsid w:val="00E533F4"/>
    <w:rsid w:val="00E664B5"/>
    <w:rsid w:val="00E80BFF"/>
    <w:rsid w:val="00E829F2"/>
    <w:rsid w:val="00E93593"/>
    <w:rsid w:val="00E940B0"/>
    <w:rsid w:val="00EB30E6"/>
    <w:rsid w:val="00EB3799"/>
    <w:rsid w:val="00EB6C8E"/>
    <w:rsid w:val="00EE1C9D"/>
    <w:rsid w:val="00EF3ED0"/>
    <w:rsid w:val="00F038E7"/>
    <w:rsid w:val="00F0445D"/>
    <w:rsid w:val="00F12F57"/>
    <w:rsid w:val="00F25471"/>
    <w:rsid w:val="00F5435E"/>
    <w:rsid w:val="00FA76DC"/>
    <w:rsid w:val="00FE60C7"/>
    <w:rsid w:val="00FE6B48"/>
    <w:rsid w:val="00FF08B0"/>
    <w:rsid w:val="00FF2B84"/>
    <w:rsid w:val="00FF78E3"/>
    <w:rsid w:val="06AE443F"/>
    <w:rsid w:val="076E383F"/>
    <w:rsid w:val="09024BD4"/>
    <w:rsid w:val="0BFC39FE"/>
    <w:rsid w:val="123A386E"/>
    <w:rsid w:val="127905AC"/>
    <w:rsid w:val="13711F83"/>
    <w:rsid w:val="142E7160"/>
    <w:rsid w:val="15874EB2"/>
    <w:rsid w:val="18493004"/>
    <w:rsid w:val="1C023568"/>
    <w:rsid w:val="223850B3"/>
    <w:rsid w:val="31B23624"/>
    <w:rsid w:val="32A5636F"/>
    <w:rsid w:val="33340908"/>
    <w:rsid w:val="38806C97"/>
    <w:rsid w:val="39285310"/>
    <w:rsid w:val="3D6477B9"/>
    <w:rsid w:val="40B573BA"/>
    <w:rsid w:val="41D122AA"/>
    <w:rsid w:val="44C56921"/>
    <w:rsid w:val="47071D7E"/>
    <w:rsid w:val="47402F39"/>
    <w:rsid w:val="4FC761B7"/>
    <w:rsid w:val="4FD30A08"/>
    <w:rsid w:val="51B57264"/>
    <w:rsid w:val="527628C3"/>
    <w:rsid w:val="554B2899"/>
    <w:rsid w:val="58670D25"/>
    <w:rsid w:val="5A1A5C27"/>
    <w:rsid w:val="606C463B"/>
    <w:rsid w:val="60A40DDC"/>
    <w:rsid w:val="6206548F"/>
    <w:rsid w:val="63E97A09"/>
    <w:rsid w:val="679560E0"/>
    <w:rsid w:val="69C22382"/>
    <w:rsid w:val="6A326278"/>
    <w:rsid w:val="76874A93"/>
    <w:rsid w:val="768869BB"/>
    <w:rsid w:val="772F5871"/>
    <w:rsid w:val="799E1FC6"/>
    <w:rsid w:val="7C8B3542"/>
    <w:rsid w:val="7E207B7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SimSun" w:hAnsiTheme="minorHAnsi" w:cstheme="minorBidi"/>
        <w:lang w:val="uk-UA" w:eastAsia="uk-UA"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6BF5"/>
    <w:rPr>
      <w:sz w:val="22"/>
      <w:szCs w:val="22"/>
      <w:lang w:eastAsia="en-US"/>
    </w:rPr>
  </w:style>
  <w:style w:type="paragraph" w:styleId="1">
    <w:name w:val="heading 1"/>
    <w:basedOn w:val="a"/>
    <w:link w:val="10"/>
    <w:uiPriority w:val="9"/>
    <w:qFormat/>
    <w:rsid w:val="007849B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uk-UA"/>
    </w:rPr>
  </w:style>
  <w:style w:type="paragraph" w:styleId="5">
    <w:name w:val="heading 5"/>
    <w:basedOn w:val="a"/>
    <w:next w:val="a"/>
    <w:link w:val="50"/>
    <w:uiPriority w:val="9"/>
    <w:semiHidden/>
    <w:unhideWhenUsed/>
    <w:qFormat/>
    <w:rsid w:val="00FE60C7"/>
    <w:pPr>
      <w:keepNext/>
      <w:keepLines/>
      <w:spacing w:before="200" w:after="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06B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Основной текст (2)_"/>
    <w:basedOn w:val="a0"/>
    <w:link w:val="21"/>
    <w:rsid w:val="00B06BF5"/>
    <w:rPr>
      <w:rFonts w:ascii="Times New Roman" w:eastAsia="Times New Roman" w:hAnsi="Times New Roman" w:cs="Times New Roman"/>
      <w:b/>
      <w:bCs/>
      <w:spacing w:val="7"/>
      <w:shd w:val="clear" w:color="auto" w:fill="FFFFFF"/>
    </w:rPr>
  </w:style>
  <w:style w:type="paragraph" w:customStyle="1" w:styleId="21">
    <w:name w:val="Основной текст (2)1"/>
    <w:basedOn w:val="a"/>
    <w:link w:val="2"/>
    <w:qFormat/>
    <w:rsid w:val="00B06BF5"/>
    <w:pPr>
      <w:widowControl w:val="0"/>
      <w:shd w:val="clear" w:color="auto" w:fill="FFFFFF"/>
      <w:spacing w:before="600" w:after="0" w:line="317" w:lineRule="exact"/>
      <w:ind w:hanging="660"/>
      <w:jc w:val="center"/>
    </w:pPr>
    <w:rPr>
      <w:rFonts w:ascii="Times New Roman" w:eastAsia="Times New Roman" w:hAnsi="Times New Roman" w:cs="Times New Roman"/>
      <w:b/>
      <w:bCs/>
      <w:spacing w:val="7"/>
    </w:rPr>
  </w:style>
  <w:style w:type="character" w:customStyle="1" w:styleId="PalatinoLinotype">
    <w:name w:val="Основной текст + Palatino Linotype"/>
    <w:basedOn w:val="a0"/>
    <w:qFormat/>
    <w:rsid w:val="00B06BF5"/>
    <w:rPr>
      <w:rFonts w:ascii="Palatino Linotype" w:eastAsia="Palatino Linotype" w:hAnsi="Palatino Linotype" w:cs="Palatino Linotype"/>
      <w:color w:val="000000"/>
      <w:spacing w:val="0"/>
      <w:w w:val="100"/>
      <w:position w:val="0"/>
      <w:sz w:val="8"/>
      <w:szCs w:val="8"/>
      <w:u w:val="none"/>
      <w:lang w:val="zh-CN"/>
    </w:rPr>
  </w:style>
  <w:style w:type="paragraph" w:styleId="a4">
    <w:name w:val="List Paragraph"/>
    <w:basedOn w:val="a"/>
    <w:uiPriority w:val="34"/>
    <w:qFormat/>
    <w:rsid w:val="00B06BF5"/>
    <w:pPr>
      <w:ind w:left="720"/>
      <w:contextualSpacing/>
    </w:pPr>
  </w:style>
  <w:style w:type="character" w:customStyle="1" w:styleId="10">
    <w:name w:val="Заголовок 1 Знак"/>
    <w:basedOn w:val="a0"/>
    <w:link w:val="1"/>
    <w:uiPriority w:val="9"/>
    <w:rsid w:val="007849BC"/>
    <w:rPr>
      <w:rFonts w:ascii="Times New Roman" w:eastAsia="Times New Roman" w:hAnsi="Times New Roman" w:cs="Times New Roman"/>
      <w:b/>
      <w:bCs/>
      <w:kern w:val="36"/>
      <w:sz w:val="48"/>
      <w:szCs w:val="48"/>
    </w:rPr>
  </w:style>
  <w:style w:type="paragraph" w:styleId="a5">
    <w:name w:val="Normal (Web)"/>
    <w:basedOn w:val="a"/>
    <w:uiPriority w:val="99"/>
    <w:semiHidden/>
    <w:unhideWhenUsed/>
    <w:rsid w:val="007849BC"/>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7849BC"/>
    <w:rPr>
      <w:color w:val="0000FF"/>
      <w:u w:val="single"/>
    </w:rPr>
  </w:style>
  <w:style w:type="character" w:customStyle="1" w:styleId="50">
    <w:name w:val="Заголовок 5 Знак"/>
    <w:basedOn w:val="a0"/>
    <w:link w:val="5"/>
    <w:uiPriority w:val="9"/>
    <w:semiHidden/>
    <w:rsid w:val="00FE60C7"/>
    <w:rPr>
      <w:rFonts w:asciiTheme="majorHAnsi" w:eastAsiaTheme="majorEastAsia" w:hAnsiTheme="majorHAnsi" w:cstheme="majorBidi"/>
      <w:color w:val="1F4D78" w:themeColor="accent1" w:themeShade="7F"/>
      <w:sz w:val="22"/>
      <w:szCs w:val="22"/>
      <w:lang w:eastAsia="en-US"/>
    </w:rPr>
  </w:style>
</w:styles>
</file>

<file path=word/webSettings.xml><?xml version="1.0" encoding="utf-8"?>
<w:webSettings xmlns:r="http://schemas.openxmlformats.org/officeDocument/2006/relationships" xmlns:w="http://schemas.openxmlformats.org/wordprocessingml/2006/main">
  <w:divs>
    <w:div w:id="8211916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DF231B-3CBF-42FE-817D-2169667BD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2003</TotalTime>
  <Pages>8</Pages>
  <Words>1816</Words>
  <Characters>10354</Characters>
  <Application>Microsoft Office Word</Application>
  <DocSecurity>0</DocSecurity>
  <Lines>86</Lines>
  <Paragraphs>24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diakov.net</Company>
  <LinksUpToDate>false</LinksUpToDate>
  <CharactersWithSpaces>12146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1-viddil</cp:lastModifiedBy>
  <cp:revision>19</cp:revision>
  <cp:lastPrinted>2021-03-16T09:38:00Z</cp:lastPrinted>
  <dcterms:created xsi:type="dcterms:W3CDTF">2019-04-10T13:48:00Z</dcterms:created>
  <dcterms:modified xsi:type="dcterms:W3CDTF">2022-11-22T10:35:00Z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1049-10.2.0.7587</vt:lpwstr>
  </property>
</Properties>
</file>